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98" w:rsidRPr="004E2573" w:rsidRDefault="00370098" w:rsidP="00877C3B">
      <w:pPr>
        <w:spacing w:after="120"/>
        <w:contextualSpacing/>
        <w:jc w:val="center"/>
        <w:rPr>
          <w:b/>
          <w:color w:val="000000"/>
        </w:rPr>
      </w:pPr>
      <w:r w:rsidRPr="004E2573">
        <w:rPr>
          <w:b/>
          <w:color w:val="000000"/>
        </w:rPr>
        <w:t>MINUTES OF</w:t>
      </w:r>
    </w:p>
    <w:p w:rsidR="00820C9F" w:rsidRPr="003A38DF" w:rsidRDefault="00370098" w:rsidP="00387ACD">
      <w:pPr>
        <w:spacing w:after="120"/>
        <w:contextualSpacing/>
        <w:jc w:val="center"/>
        <w:rPr>
          <w:b/>
          <w:color w:val="000000"/>
          <w:spacing w:val="20"/>
        </w:rPr>
      </w:pPr>
      <w:r w:rsidRPr="003A38DF">
        <w:rPr>
          <w:b/>
          <w:color w:val="000000"/>
          <w:spacing w:val="20"/>
        </w:rPr>
        <w:t>CHESTERFIELD MEWS COMMUNITY ASSOCIATION</w:t>
      </w:r>
    </w:p>
    <w:p w:rsidR="00820C9F" w:rsidRPr="004E2573" w:rsidRDefault="00820C9F" w:rsidP="000228E5">
      <w:pPr>
        <w:contextualSpacing/>
        <w:jc w:val="center"/>
        <w:rPr>
          <w:b/>
          <w:color w:val="000000"/>
        </w:rPr>
      </w:pPr>
      <w:r w:rsidRPr="004E2573">
        <w:rPr>
          <w:b/>
          <w:color w:val="000000"/>
        </w:rPr>
        <w:t>Regular Meeting of the Board of Directors</w:t>
      </w:r>
    </w:p>
    <w:p w:rsidR="008677A6" w:rsidRDefault="00BB7CFF" w:rsidP="000228E5">
      <w:pPr>
        <w:spacing w:after="120"/>
        <w:contextualSpacing/>
        <w:jc w:val="center"/>
        <w:rPr>
          <w:color w:val="000000"/>
        </w:rPr>
      </w:pPr>
      <w:r>
        <w:rPr>
          <w:color w:val="000000"/>
        </w:rPr>
        <w:t>December 3</w:t>
      </w:r>
      <w:r w:rsidR="00B502CB">
        <w:rPr>
          <w:color w:val="000000"/>
        </w:rPr>
        <w:t>, 2013</w:t>
      </w:r>
    </w:p>
    <w:p w:rsidR="00B76836" w:rsidRDefault="00B76836" w:rsidP="00387ACD">
      <w:pPr>
        <w:spacing w:after="120"/>
        <w:contextualSpacing/>
        <w:jc w:val="center"/>
        <w:rPr>
          <w:color w:val="000000"/>
        </w:rPr>
      </w:pPr>
    </w:p>
    <w:p w:rsidR="00A44399" w:rsidRPr="00A809C6" w:rsidRDefault="00A44399" w:rsidP="00133FE8">
      <w:pPr>
        <w:pBdr>
          <w:bottom w:val="single" w:sz="4" w:space="1" w:color="auto"/>
        </w:pBdr>
        <w:spacing w:after="240"/>
        <w:jc w:val="both"/>
        <w:rPr>
          <w:color w:val="000000"/>
          <w:sz w:val="16"/>
          <w:szCs w:val="16"/>
        </w:rPr>
      </w:pPr>
    </w:p>
    <w:p w:rsidR="009E417B" w:rsidRDefault="009E417B" w:rsidP="00133FE8">
      <w:pPr>
        <w:jc w:val="both"/>
        <w:rPr>
          <w:b/>
          <w:color w:val="000000"/>
        </w:rPr>
      </w:pPr>
    </w:p>
    <w:p w:rsidR="00370098" w:rsidRDefault="001A7CAF" w:rsidP="00133FE8">
      <w:pPr>
        <w:jc w:val="both"/>
        <w:rPr>
          <w:color w:val="000000" w:themeColor="text1"/>
        </w:rPr>
      </w:pPr>
      <w:r>
        <w:rPr>
          <w:b/>
          <w:color w:val="000000"/>
        </w:rPr>
        <w:t>Call to O</w:t>
      </w:r>
      <w:r w:rsidR="004D69F1" w:rsidRPr="001A7CAF">
        <w:rPr>
          <w:b/>
          <w:color w:val="000000"/>
        </w:rPr>
        <w:t>rder</w:t>
      </w:r>
      <w:r w:rsidR="004D69F1">
        <w:rPr>
          <w:color w:val="000000"/>
        </w:rPr>
        <w:t xml:space="preserve">: </w:t>
      </w:r>
      <w:r w:rsidR="005C2AA3">
        <w:rPr>
          <w:color w:val="000000"/>
        </w:rPr>
        <w:t>The monthly m</w:t>
      </w:r>
      <w:r w:rsidR="00370098" w:rsidRPr="005A0A21">
        <w:rPr>
          <w:color w:val="000000"/>
        </w:rPr>
        <w:t xml:space="preserve">eeting of the Chesterfield Mews Community Association </w:t>
      </w:r>
      <w:r w:rsidR="005C2AA3">
        <w:rPr>
          <w:color w:val="000000"/>
        </w:rPr>
        <w:t xml:space="preserve">board of directors </w:t>
      </w:r>
      <w:r w:rsidR="00370098" w:rsidRPr="005A0A21">
        <w:rPr>
          <w:color w:val="000000"/>
        </w:rPr>
        <w:t xml:space="preserve">was held at the </w:t>
      </w:r>
      <w:r w:rsidR="0009352D">
        <w:rPr>
          <w:color w:val="000000"/>
        </w:rPr>
        <w:t xml:space="preserve">home of </w:t>
      </w:r>
      <w:r w:rsidR="00BB7CFF">
        <w:rPr>
          <w:color w:val="000000" w:themeColor="text1"/>
        </w:rPr>
        <w:t>Kevin Noca,</w:t>
      </w:r>
      <w:r w:rsidR="00C56313" w:rsidRPr="005A0A21">
        <w:rPr>
          <w:color w:val="000000" w:themeColor="text1"/>
        </w:rPr>
        <w:t xml:space="preserve"> </w:t>
      </w:r>
      <w:r w:rsidR="00370098" w:rsidRPr="005A0A21">
        <w:rPr>
          <w:color w:val="000000"/>
        </w:rPr>
        <w:t>located at</w:t>
      </w:r>
      <w:r w:rsidR="004B6E65">
        <w:rPr>
          <w:color w:val="000000"/>
        </w:rPr>
        <w:t xml:space="preserve"> </w:t>
      </w:r>
      <w:r w:rsidR="00BB7CFF">
        <w:rPr>
          <w:color w:val="000000"/>
        </w:rPr>
        <w:t xml:space="preserve">3159 </w:t>
      </w:r>
      <w:proofErr w:type="spellStart"/>
      <w:r w:rsidR="00BB7CFF">
        <w:rPr>
          <w:color w:val="000000"/>
        </w:rPr>
        <w:t>Readsborough</w:t>
      </w:r>
      <w:proofErr w:type="spellEnd"/>
      <w:r w:rsidR="00820C9F">
        <w:rPr>
          <w:color w:val="000000"/>
        </w:rPr>
        <w:t>,</w:t>
      </w:r>
      <w:r w:rsidR="004D69F1">
        <w:rPr>
          <w:color w:val="000000"/>
        </w:rPr>
        <w:t xml:space="preserve"> Fairfax, Virginia. </w:t>
      </w:r>
      <w:r w:rsidR="00370098" w:rsidRPr="005A0A21">
        <w:rPr>
          <w:color w:val="000000"/>
        </w:rPr>
        <w:t xml:space="preserve">The meeting </w:t>
      </w:r>
      <w:r w:rsidR="00370098" w:rsidRPr="005A0A21">
        <w:rPr>
          <w:color w:val="000000" w:themeColor="text1"/>
        </w:rPr>
        <w:t xml:space="preserve">convened at </w:t>
      </w:r>
      <w:r w:rsidR="00BB7CFF">
        <w:rPr>
          <w:color w:val="000000" w:themeColor="text1"/>
        </w:rPr>
        <w:t>7:33</w:t>
      </w:r>
      <w:r w:rsidR="007F64ED">
        <w:rPr>
          <w:color w:val="000000" w:themeColor="text1"/>
        </w:rPr>
        <w:t xml:space="preserve"> </w:t>
      </w:r>
      <w:r w:rsidR="004D69F1">
        <w:rPr>
          <w:color w:val="000000" w:themeColor="text1"/>
        </w:rPr>
        <w:t xml:space="preserve">p.m. </w:t>
      </w:r>
      <w:r w:rsidR="00BB7CFF">
        <w:rPr>
          <w:color w:val="000000" w:themeColor="text1"/>
        </w:rPr>
        <w:t xml:space="preserve"> Bob Parker</w:t>
      </w:r>
      <w:r w:rsidR="008F041C">
        <w:rPr>
          <w:color w:val="000000" w:themeColor="text1"/>
        </w:rPr>
        <w:t xml:space="preserve"> </w:t>
      </w:r>
      <w:r w:rsidR="00370098" w:rsidRPr="005A0A21">
        <w:rPr>
          <w:color w:val="000000" w:themeColor="text1"/>
        </w:rPr>
        <w:t>pres</w:t>
      </w:r>
      <w:r w:rsidR="00820C9F">
        <w:rPr>
          <w:color w:val="000000" w:themeColor="text1"/>
        </w:rPr>
        <w:t xml:space="preserve">ided and </w:t>
      </w:r>
      <w:r w:rsidR="0010469B">
        <w:rPr>
          <w:color w:val="000000" w:themeColor="text1"/>
        </w:rPr>
        <w:t>Bill Saint</w:t>
      </w:r>
      <w:r w:rsidR="00370098" w:rsidRPr="005A0A21">
        <w:rPr>
          <w:color w:val="000000" w:themeColor="text1"/>
        </w:rPr>
        <w:t xml:space="preserve"> </w:t>
      </w:r>
      <w:r w:rsidR="00041199">
        <w:rPr>
          <w:color w:val="000000" w:themeColor="text1"/>
        </w:rPr>
        <w:t>took</w:t>
      </w:r>
      <w:r>
        <w:rPr>
          <w:color w:val="000000" w:themeColor="text1"/>
        </w:rPr>
        <w:t xml:space="preserve"> minutes</w:t>
      </w:r>
      <w:r w:rsidR="00820C9F">
        <w:rPr>
          <w:color w:val="000000" w:themeColor="text1"/>
        </w:rPr>
        <w:t xml:space="preserve"> </w:t>
      </w:r>
      <w:r w:rsidR="00370098" w:rsidRPr="005A0A21">
        <w:rPr>
          <w:color w:val="000000" w:themeColor="text1"/>
        </w:rPr>
        <w:t>as</w:t>
      </w:r>
      <w:r w:rsidR="005C2AA3">
        <w:rPr>
          <w:color w:val="000000" w:themeColor="text1"/>
        </w:rPr>
        <w:t xml:space="preserve"> s</w:t>
      </w:r>
      <w:r w:rsidR="00820C9F">
        <w:rPr>
          <w:color w:val="000000" w:themeColor="text1"/>
        </w:rPr>
        <w:t>ecretary</w:t>
      </w:r>
      <w:r w:rsidR="00370098" w:rsidRPr="005A0A21">
        <w:rPr>
          <w:color w:val="000000" w:themeColor="text1"/>
        </w:rPr>
        <w:t>.</w:t>
      </w:r>
    </w:p>
    <w:p w:rsidR="00C4180A" w:rsidRDefault="00C4180A" w:rsidP="00133FE8">
      <w:pPr>
        <w:jc w:val="both"/>
        <w:rPr>
          <w:color w:val="000000" w:themeColor="text1"/>
        </w:rPr>
      </w:pPr>
    </w:p>
    <w:p w:rsidR="005A3574" w:rsidRDefault="00C4180A" w:rsidP="005A3574">
      <w:pPr>
        <w:spacing w:after="60"/>
        <w:jc w:val="both"/>
        <w:rPr>
          <w:color w:val="000000" w:themeColor="text1"/>
        </w:rPr>
      </w:pPr>
      <w:r>
        <w:rPr>
          <w:b/>
          <w:color w:val="000000" w:themeColor="text1"/>
        </w:rPr>
        <w:t xml:space="preserve">Board Members in </w:t>
      </w:r>
      <w:r w:rsidRPr="00820C9F">
        <w:rPr>
          <w:b/>
          <w:color w:val="000000" w:themeColor="text1"/>
        </w:rPr>
        <w:t>Attendance</w:t>
      </w:r>
      <w:r>
        <w:rPr>
          <w:b/>
          <w:color w:val="000000" w:themeColor="text1"/>
        </w:rPr>
        <w:t>:</w:t>
      </w:r>
      <w:r>
        <w:rPr>
          <w:color w:val="000000" w:themeColor="text1"/>
        </w:rPr>
        <w:t xml:space="preserve">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30"/>
        <w:gridCol w:w="2970"/>
      </w:tblGrid>
      <w:tr w:rsidR="00BB7CFF" w:rsidTr="00BB7CFF">
        <w:tc>
          <w:tcPr>
            <w:tcW w:w="2880" w:type="dxa"/>
          </w:tcPr>
          <w:p w:rsidR="00BB7CFF" w:rsidRDefault="00BB7CFF" w:rsidP="005A3574">
            <w:pPr>
              <w:rPr>
                <w:color w:val="000000" w:themeColor="text1"/>
              </w:rPr>
            </w:pPr>
            <w:r>
              <w:t>Ross Bankson</w:t>
            </w:r>
            <w:r w:rsidRPr="005A0A21">
              <w:rPr>
                <w:color w:val="000000" w:themeColor="text1"/>
              </w:rPr>
              <w:t xml:space="preserve"> </w:t>
            </w:r>
          </w:p>
        </w:tc>
        <w:tc>
          <w:tcPr>
            <w:tcW w:w="630" w:type="dxa"/>
          </w:tcPr>
          <w:p w:rsidR="00BB7CFF" w:rsidRDefault="00BB7CFF" w:rsidP="00133FE8">
            <w:pPr>
              <w:jc w:val="both"/>
              <w:rPr>
                <w:color w:val="000000" w:themeColor="text1"/>
              </w:rPr>
            </w:pPr>
          </w:p>
        </w:tc>
        <w:tc>
          <w:tcPr>
            <w:tcW w:w="2970" w:type="dxa"/>
          </w:tcPr>
          <w:p w:rsidR="00BB7CFF" w:rsidRDefault="00BB7CFF" w:rsidP="005F060D">
            <w:pPr>
              <w:jc w:val="both"/>
              <w:rPr>
                <w:color w:val="000000" w:themeColor="text1"/>
              </w:rPr>
            </w:pPr>
            <w:r>
              <w:rPr>
                <w:color w:val="000000" w:themeColor="text1"/>
              </w:rPr>
              <w:t>John Whitlock</w:t>
            </w:r>
          </w:p>
        </w:tc>
      </w:tr>
      <w:tr w:rsidR="00BB7CFF" w:rsidTr="00BB7CFF">
        <w:tc>
          <w:tcPr>
            <w:tcW w:w="2880" w:type="dxa"/>
          </w:tcPr>
          <w:p w:rsidR="00BB7CFF" w:rsidRDefault="00BB7CFF" w:rsidP="005F060D">
            <w:pPr>
              <w:rPr>
                <w:color w:val="000000" w:themeColor="text1"/>
              </w:rPr>
            </w:pPr>
            <w:r>
              <w:rPr>
                <w:color w:val="000000" w:themeColor="text1"/>
              </w:rPr>
              <w:t>Kevin Noca</w:t>
            </w:r>
          </w:p>
        </w:tc>
        <w:tc>
          <w:tcPr>
            <w:tcW w:w="630" w:type="dxa"/>
          </w:tcPr>
          <w:p w:rsidR="00BB7CFF" w:rsidRDefault="00BB7CFF" w:rsidP="00133FE8">
            <w:pPr>
              <w:jc w:val="both"/>
              <w:rPr>
                <w:color w:val="000000" w:themeColor="text1"/>
              </w:rPr>
            </w:pPr>
          </w:p>
        </w:tc>
        <w:tc>
          <w:tcPr>
            <w:tcW w:w="2970" w:type="dxa"/>
          </w:tcPr>
          <w:p w:rsidR="00BB7CFF" w:rsidRPr="00BB7CFF" w:rsidRDefault="00BB7CFF" w:rsidP="005F060D">
            <w:pPr>
              <w:rPr>
                <w:i/>
                <w:color w:val="000000" w:themeColor="text1"/>
              </w:rPr>
            </w:pPr>
            <w:r w:rsidRPr="00BB7CFF">
              <w:rPr>
                <w:i/>
                <w:color w:val="000000" w:themeColor="text1"/>
              </w:rPr>
              <w:t xml:space="preserve">Absent: </w:t>
            </w:r>
          </w:p>
        </w:tc>
      </w:tr>
      <w:tr w:rsidR="00BB7CFF" w:rsidTr="00BB7CFF">
        <w:tc>
          <w:tcPr>
            <w:tcW w:w="2880" w:type="dxa"/>
          </w:tcPr>
          <w:p w:rsidR="00BB7CFF" w:rsidRDefault="00BB7CFF" w:rsidP="005F060D">
            <w:pPr>
              <w:rPr>
                <w:color w:val="000000" w:themeColor="text1"/>
              </w:rPr>
            </w:pPr>
            <w:r>
              <w:rPr>
                <w:color w:val="000000" w:themeColor="text1"/>
              </w:rPr>
              <w:t>Robert Parker</w:t>
            </w:r>
          </w:p>
        </w:tc>
        <w:tc>
          <w:tcPr>
            <w:tcW w:w="630" w:type="dxa"/>
          </w:tcPr>
          <w:p w:rsidR="00BB7CFF" w:rsidRDefault="00BB7CFF" w:rsidP="00133FE8">
            <w:pPr>
              <w:jc w:val="both"/>
              <w:rPr>
                <w:color w:val="000000" w:themeColor="text1"/>
              </w:rPr>
            </w:pPr>
          </w:p>
        </w:tc>
        <w:tc>
          <w:tcPr>
            <w:tcW w:w="2970" w:type="dxa"/>
          </w:tcPr>
          <w:p w:rsidR="00BB7CFF" w:rsidRDefault="00BB7CFF" w:rsidP="005A3574">
            <w:pPr>
              <w:rPr>
                <w:color w:val="000000" w:themeColor="text1"/>
              </w:rPr>
            </w:pPr>
            <w:r>
              <w:rPr>
                <w:color w:val="000000" w:themeColor="text1"/>
              </w:rPr>
              <w:t xml:space="preserve">   Bruce Pincus  </w:t>
            </w:r>
          </w:p>
        </w:tc>
      </w:tr>
      <w:tr w:rsidR="00BB7CFF" w:rsidTr="00BB7CFF">
        <w:tc>
          <w:tcPr>
            <w:tcW w:w="2880" w:type="dxa"/>
          </w:tcPr>
          <w:p w:rsidR="00BB7CFF" w:rsidRDefault="00BB7CFF" w:rsidP="005F060D">
            <w:pPr>
              <w:rPr>
                <w:color w:val="000000" w:themeColor="text1"/>
              </w:rPr>
            </w:pPr>
            <w:r>
              <w:rPr>
                <w:color w:val="000000" w:themeColor="text1"/>
              </w:rPr>
              <w:t>Bill Saint</w:t>
            </w:r>
          </w:p>
        </w:tc>
        <w:tc>
          <w:tcPr>
            <w:tcW w:w="630" w:type="dxa"/>
          </w:tcPr>
          <w:p w:rsidR="00BB7CFF" w:rsidRDefault="00BB7CFF" w:rsidP="00133FE8">
            <w:pPr>
              <w:jc w:val="both"/>
              <w:rPr>
                <w:color w:val="000000" w:themeColor="text1"/>
              </w:rPr>
            </w:pPr>
          </w:p>
        </w:tc>
        <w:tc>
          <w:tcPr>
            <w:tcW w:w="2970" w:type="dxa"/>
          </w:tcPr>
          <w:p w:rsidR="00BB7CFF" w:rsidRDefault="00BB7CFF" w:rsidP="005A3574">
            <w:pPr>
              <w:rPr>
                <w:color w:val="000000" w:themeColor="text1"/>
              </w:rPr>
            </w:pPr>
            <w:r>
              <w:rPr>
                <w:color w:val="000000" w:themeColor="text1"/>
              </w:rPr>
              <w:t xml:space="preserve">   </w:t>
            </w:r>
            <w:r w:rsidRPr="005A0A21">
              <w:rPr>
                <w:color w:val="000000" w:themeColor="text1"/>
              </w:rPr>
              <w:t>Margaret Kerr-McKown</w:t>
            </w:r>
          </w:p>
        </w:tc>
      </w:tr>
      <w:tr w:rsidR="00BB7CFF" w:rsidTr="00BB7CFF">
        <w:tc>
          <w:tcPr>
            <w:tcW w:w="2880" w:type="dxa"/>
          </w:tcPr>
          <w:p w:rsidR="00BB7CFF" w:rsidRDefault="00BB7CFF" w:rsidP="005A3574">
            <w:pPr>
              <w:rPr>
                <w:color w:val="000000" w:themeColor="text1"/>
              </w:rPr>
            </w:pPr>
            <w:r>
              <w:rPr>
                <w:color w:val="000000" w:themeColor="text1"/>
              </w:rPr>
              <w:t xml:space="preserve">Gordon Silcox     </w:t>
            </w:r>
          </w:p>
        </w:tc>
        <w:tc>
          <w:tcPr>
            <w:tcW w:w="630" w:type="dxa"/>
          </w:tcPr>
          <w:p w:rsidR="00BB7CFF" w:rsidRDefault="00BB7CFF" w:rsidP="00133FE8">
            <w:pPr>
              <w:jc w:val="both"/>
              <w:rPr>
                <w:color w:val="000000" w:themeColor="text1"/>
              </w:rPr>
            </w:pPr>
          </w:p>
        </w:tc>
        <w:tc>
          <w:tcPr>
            <w:tcW w:w="2970" w:type="dxa"/>
          </w:tcPr>
          <w:p w:rsidR="00BB7CFF" w:rsidRDefault="00BB7CFF" w:rsidP="00133FE8">
            <w:pPr>
              <w:jc w:val="both"/>
              <w:rPr>
                <w:color w:val="000000" w:themeColor="text1"/>
              </w:rPr>
            </w:pPr>
            <w:r>
              <w:rPr>
                <w:color w:val="000000" w:themeColor="text1"/>
              </w:rPr>
              <w:t xml:space="preserve">   Jimmy Xu</w:t>
            </w:r>
          </w:p>
        </w:tc>
      </w:tr>
    </w:tbl>
    <w:p w:rsidR="009C6FB0" w:rsidRDefault="009C6FB0" w:rsidP="009C6FB0">
      <w:pPr>
        <w:tabs>
          <w:tab w:val="left" w:pos="3420"/>
        </w:tabs>
        <w:rPr>
          <w:color w:val="000000" w:themeColor="text1"/>
        </w:rPr>
      </w:pPr>
      <w:r>
        <w:rPr>
          <w:b/>
          <w:color w:val="000000" w:themeColor="text1"/>
        </w:rPr>
        <w:t xml:space="preserve">                        </w:t>
      </w:r>
    </w:p>
    <w:p w:rsidR="005C3ADD" w:rsidRPr="005C3ADD" w:rsidRDefault="004E2573" w:rsidP="005C3ADD">
      <w:pPr>
        <w:pStyle w:val="EnvelopeAddress"/>
        <w:framePr w:w="0" w:hRule="auto" w:hSpace="0" w:wrap="auto" w:hAnchor="text" w:xAlign="left" w:yAlign="inline"/>
        <w:ind w:left="0"/>
        <w:rPr>
          <w:rFonts w:ascii="Times New Roman" w:hAnsi="Times New Roman" w:cs="Times New Roman"/>
        </w:rPr>
      </w:pPr>
      <w:r w:rsidRPr="005C3ADD">
        <w:rPr>
          <w:rFonts w:ascii="Times New Roman" w:hAnsi="Times New Roman" w:cs="Times New Roman"/>
          <w:b/>
          <w:color w:val="000000" w:themeColor="text1"/>
        </w:rPr>
        <w:t>Community Members in Attendance:</w:t>
      </w:r>
      <w:r w:rsidR="007842CC">
        <w:rPr>
          <w:b/>
          <w:color w:val="000000" w:themeColor="text1"/>
        </w:rPr>
        <w:t xml:space="preserve"> </w:t>
      </w:r>
      <w:r w:rsidR="005C3ADD">
        <w:rPr>
          <w:b/>
          <w:color w:val="000000" w:themeColor="text1"/>
        </w:rPr>
        <w:t xml:space="preserve"> </w:t>
      </w:r>
      <w:r w:rsidR="00CD6764" w:rsidRPr="005C3ADD">
        <w:rPr>
          <w:rFonts w:ascii="Times New Roman" w:hAnsi="Times New Roman" w:cs="Times New Roman"/>
          <w:color w:val="000000" w:themeColor="text1"/>
        </w:rPr>
        <w:t>He</w:t>
      </w:r>
      <w:r w:rsidR="005C3ADD" w:rsidRPr="005C3ADD">
        <w:rPr>
          <w:rFonts w:ascii="Times New Roman" w:hAnsi="Times New Roman" w:cs="Times New Roman"/>
          <w:color w:val="000000" w:themeColor="text1"/>
        </w:rPr>
        <w:t xml:space="preserve">len Fortner of </w:t>
      </w:r>
      <w:proofErr w:type="spellStart"/>
      <w:r w:rsidR="005C3ADD" w:rsidRPr="005C3ADD">
        <w:rPr>
          <w:rFonts w:ascii="Times New Roman" w:hAnsi="Times New Roman" w:cs="Times New Roman"/>
          <w:color w:val="000000" w:themeColor="text1"/>
        </w:rPr>
        <w:t>Eakin</w:t>
      </w:r>
      <w:proofErr w:type="spellEnd"/>
      <w:r w:rsidR="005C3ADD" w:rsidRPr="005C3ADD">
        <w:rPr>
          <w:rFonts w:ascii="Times New Roman" w:hAnsi="Times New Roman" w:cs="Times New Roman"/>
          <w:color w:val="000000" w:themeColor="text1"/>
        </w:rPr>
        <w:t xml:space="preserve"> Park Court</w:t>
      </w:r>
      <w:r w:rsidR="00BB7CFF">
        <w:rPr>
          <w:rFonts w:ascii="Times New Roman" w:hAnsi="Times New Roman" w:cs="Times New Roman"/>
          <w:color w:val="000000" w:themeColor="text1"/>
        </w:rPr>
        <w:t>.</w:t>
      </w:r>
    </w:p>
    <w:p w:rsidR="00266657" w:rsidRPr="000A66FC" w:rsidRDefault="00266657" w:rsidP="00133FE8">
      <w:pPr>
        <w:jc w:val="both"/>
        <w:rPr>
          <w:b/>
          <w:color w:val="000000" w:themeColor="text1"/>
          <w:sz w:val="16"/>
          <w:szCs w:val="16"/>
        </w:rPr>
      </w:pPr>
    </w:p>
    <w:p w:rsidR="001326F5" w:rsidRDefault="00367AA4" w:rsidP="00133FE8">
      <w:pPr>
        <w:jc w:val="both"/>
        <w:rPr>
          <w:color w:val="000000" w:themeColor="text1"/>
        </w:rPr>
      </w:pPr>
      <w:r>
        <w:rPr>
          <w:b/>
          <w:color w:val="000000" w:themeColor="text1"/>
        </w:rPr>
        <w:t xml:space="preserve">Approval </w:t>
      </w:r>
      <w:r w:rsidR="0053190A">
        <w:rPr>
          <w:b/>
          <w:color w:val="000000" w:themeColor="text1"/>
        </w:rPr>
        <w:t xml:space="preserve">of Minutes: </w:t>
      </w:r>
      <w:r w:rsidR="0053190A">
        <w:rPr>
          <w:color w:val="000000" w:themeColor="text1"/>
        </w:rPr>
        <w:t>The minutes of</w:t>
      </w:r>
      <w:r w:rsidR="0053190A">
        <w:rPr>
          <w:b/>
          <w:color w:val="000000" w:themeColor="text1"/>
        </w:rPr>
        <w:t xml:space="preserve"> </w:t>
      </w:r>
      <w:r w:rsidR="00BB7CFF">
        <w:rPr>
          <w:color w:val="000000" w:themeColor="text1"/>
        </w:rPr>
        <w:t>the October 22,</w:t>
      </w:r>
      <w:r w:rsidR="005A3574">
        <w:rPr>
          <w:color w:val="000000" w:themeColor="text1"/>
        </w:rPr>
        <w:t xml:space="preserve"> </w:t>
      </w:r>
      <w:r w:rsidR="00CD6764" w:rsidRPr="005A3574">
        <w:rPr>
          <w:color w:val="000000" w:themeColor="text1"/>
        </w:rPr>
        <w:t>2013</w:t>
      </w:r>
      <w:r w:rsidR="007842CC">
        <w:rPr>
          <w:b/>
          <w:color w:val="000000" w:themeColor="text1"/>
        </w:rPr>
        <w:t>,</w:t>
      </w:r>
      <w:r w:rsidR="0053190A">
        <w:rPr>
          <w:b/>
          <w:color w:val="000000" w:themeColor="text1"/>
        </w:rPr>
        <w:t xml:space="preserve"> </w:t>
      </w:r>
      <w:r w:rsidR="0053190A" w:rsidRPr="0053190A">
        <w:rPr>
          <w:color w:val="000000" w:themeColor="text1"/>
        </w:rPr>
        <w:t>board meeting</w:t>
      </w:r>
      <w:r w:rsidR="0053190A">
        <w:rPr>
          <w:b/>
          <w:color w:val="000000" w:themeColor="text1"/>
        </w:rPr>
        <w:t xml:space="preserve"> </w:t>
      </w:r>
      <w:r w:rsidR="0053190A">
        <w:rPr>
          <w:color w:val="000000" w:themeColor="text1"/>
        </w:rPr>
        <w:t xml:space="preserve">were reviewed. A motion to approve </w:t>
      </w:r>
      <w:r w:rsidR="000372EB">
        <w:rPr>
          <w:color w:val="000000" w:themeColor="text1"/>
        </w:rPr>
        <w:t xml:space="preserve">the minutes </w:t>
      </w:r>
      <w:r w:rsidR="00A77AEA">
        <w:rPr>
          <w:color w:val="000000" w:themeColor="text1"/>
        </w:rPr>
        <w:t xml:space="preserve">as </w:t>
      </w:r>
      <w:r w:rsidR="004B6E65">
        <w:rPr>
          <w:color w:val="000000" w:themeColor="text1"/>
        </w:rPr>
        <w:t>submitted</w:t>
      </w:r>
      <w:r w:rsidR="00E86EFA">
        <w:rPr>
          <w:color w:val="000000" w:themeColor="text1"/>
        </w:rPr>
        <w:t xml:space="preserve"> was made, seconded and carried</w:t>
      </w:r>
      <w:r w:rsidR="00BB7CFF">
        <w:rPr>
          <w:color w:val="000000" w:themeColor="text1"/>
        </w:rPr>
        <w:t xml:space="preserve"> unanimously</w:t>
      </w:r>
      <w:r w:rsidR="0053190A">
        <w:rPr>
          <w:color w:val="000000" w:themeColor="text1"/>
        </w:rPr>
        <w:t xml:space="preserve">.  </w:t>
      </w:r>
    </w:p>
    <w:p w:rsidR="00367AA4" w:rsidRPr="000A66FC" w:rsidRDefault="00367AA4" w:rsidP="00133FE8">
      <w:pPr>
        <w:jc w:val="both"/>
        <w:rPr>
          <w:color w:val="000000" w:themeColor="text1"/>
          <w:sz w:val="16"/>
          <w:szCs w:val="16"/>
        </w:rPr>
      </w:pPr>
    </w:p>
    <w:p w:rsidR="0010469B" w:rsidRDefault="00367AA4" w:rsidP="00E51527">
      <w:pPr>
        <w:rPr>
          <w:color w:val="000000" w:themeColor="text1"/>
        </w:rPr>
      </w:pPr>
      <w:r w:rsidRPr="00367AA4">
        <w:rPr>
          <w:b/>
          <w:color w:val="000000" w:themeColor="text1"/>
        </w:rPr>
        <w:t>Open Forum:</w:t>
      </w:r>
      <w:r w:rsidR="0010469B">
        <w:rPr>
          <w:color w:val="000000" w:themeColor="text1"/>
        </w:rPr>
        <w:t xml:space="preserve">  </w:t>
      </w:r>
      <w:r w:rsidR="00E51527">
        <w:rPr>
          <w:color w:val="000000" w:themeColor="text1"/>
        </w:rPr>
        <w:t xml:space="preserve">Chimney deterioration and a hanging fascia board were reported on Upper </w:t>
      </w:r>
      <w:proofErr w:type="spellStart"/>
      <w:r w:rsidR="00E51527">
        <w:rPr>
          <w:color w:val="000000" w:themeColor="text1"/>
        </w:rPr>
        <w:t>Readsborough</w:t>
      </w:r>
      <w:proofErr w:type="spellEnd"/>
      <w:r w:rsidR="00E51527">
        <w:rPr>
          <w:color w:val="000000" w:themeColor="text1"/>
        </w:rPr>
        <w:t xml:space="preserve">.  The Board commended Jean </w:t>
      </w:r>
      <w:r w:rsidR="00E51527" w:rsidRPr="005C3ADD">
        <w:t>M</w:t>
      </w:r>
      <w:r w:rsidR="00E51527">
        <w:t>ielczarek for her research and advocacy on behalf of erosion remediation within the community.</w:t>
      </w:r>
    </w:p>
    <w:p w:rsidR="0010469B" w:rsidRDefault="0010469B" w:rsidP="00133FE8">
      <w:pPr>
        <w:jc w:val="both"/>
        <w:rPr>
          <w:color w:val="000000" w:themeColor="text1"/>
        </w:rPr>
      </w:pPr>
    </w:p>
    <w:p w:rsidR="00D31BD4" w:rsidRPr="005852D2" w:rsidRDefault="004E2573" w:rsidP="00E51527">
      <w:pPr>
        <w:rPr>
          <w:color w:val="000000" w:themeColor="text1"/>
        </w:rPr>
      </w:pPr>
      <w:r w:rsidRPr="00E86EFA">
        <w:rPr>
          <w:b/>
          <w:color w:val="000000" w:themeColor="text1"/>
        </w:rPr>
        <w:t>Treasurer’s Report:</w:t>
      </w:r>
      <w:r w:rsidR="004D69F1" w:rsidRPr="00E86EFA">
        <w:rPr>
          <w:color w:val="000000" w:themeColor="text1"/>
        </w:rPr>
        <w:t xml:space="preserve"> </w:t>
      </w:r>
      <w:r w:rsidR="00E51527">
        <w:rPr>
          <w:color w:val="000000" w:themeColor="text1"/>
        </w:rPr>
        <w:t xml:space="preserve">GHA has asked whether the reserve to cover delinquent association dues payments may be too high.  President Bob Parker referred the matter to the treasurer for an opinion.  </w:t>
      </w:r>
    </w:p>
    <w:p w:rsidR="00E00736" w:rsidRPr="000A66FC" w:rsidRDefault="00E00736" w:rsidP="00133FE8">
      <w:pPr>
        <w:shd w:val="clear" w:color="auto" w:fill="FFFFFF"/>
        <w:jc w:val="both"/>
        <w:rPr>
          <w:color w:val="000000" w:themeColor="text1"/>
          <w:sz w:val="16"/>
          <w:szCs w:val="16"/>
        </w:rPr>
      </w:pPr>
    </w:p>
    <w:p w:rsidR="00E86EFA" w:rsidRDefault="00877C3B" w:rsidP="007F5EE9">
      <w:pPr>
        <w:jc w:val="both"/>
        <w:rPr>
          <w:b/>
          <w:color w:val="000000"/>
        </w:rPr>
      </w:pPr>
      <w:r>
        <w:rPr>
          <w:b/>
          <w:color w:val="000000"/>
        </w:rPr>
        <w:t xml:space="preserve">Committee and </w:t>
      </w:r>
      <w:r w:rsidR="001E1E6A">
        <w:rPr>
          <w:b/>
          <w:color w:val="000000"/>
        </w:rPr>
        <w:t>Work Area Reports:</w:t>
      </w:r>
    </w:p>
    <w:p w:rsidR="00E51527" w:rsidRDefault="00E51527" w:rsidP="007F5EE9">
      <w:pPr>
        <w:jc w:val="both"/>
        <w:rPr>
          <w:b/>
          <w:color w:val="000000"/>
        </w:rPr>
      </w:pPr>
    </w:p>
    <w:p w:rsidR="0010469B" w:rsidRPr="00E51527" w:rsidRDefault="0010469B" w:rsidP="00E51527">
      <w:pPr>
        <w:rPr>
          <w:color w:val="000000"/>
          <w:sz w:val="16"/>
          <w:szCs w:val="16"/>
        </w:rPr>
      </w:pPr>
      <w:r>
        <w:rPr>
          <w:i/>
          <w:color w:val="000000"/>
        </w:rPr>
        <w:t xml:space="preserve">1. </w:t>
      </w:r>
      <w:r w:rsidR="00C62352">
        <w:rPr>
          <w:i/>
          <w:color w:val="000000"/>
        </w:rPr>
        <w:t>Grounds</w:t>
      </w:r>
      <w:r w:rsidR="008066F8">
        <w:rPr>
          <w:i/>
          <w:color w:val="000000"/>
        </w:rPr>
        <w:t xml:space="preserve"> and Landscaping</w:t>
      </w:r>
      <w:r w:rsidR="00E51527">
        <w:rPr>
          <w:i/>
          <w:color w:val="000000"/>
        </w:rPr>
        <w:t xml:space="preserve">:  </w:t>
      </w:r>
      <w:r w:rsidR="00E51527">
        <w:rPr>
          <w:color w:val="000000"/>
        </w:rPr>
        <w:t>Grounds Lia</w:t>
      </w:r>
      <w:r w:rsidR="00F318BD">
        <w:rPr>
          <w:color w:val="000000"/>
        </w:rPr>
        <w:t>i</w:t>
      </w:r>
      <w:r w:rsidR="00E51527">
        <w:rPr>
          <w:color w:val="000000"/>
        </w:rPr>
        <w:t xml:space="preserve">son Margaret Kerr-McKown has tendered her resignation from this post as the result of an increasing workload associated with her new job.  The current grounds maintenance contract with Professional Grounds will expire on December 31, 2013.  </w:t>
      </w:r>
      <w:r w:rsidR="000B42C9">
        <w:rPr>
          <w:color w:val="000000"/>
        </w:rPr>
        <w:t xml:space="preserve">The Board voted unanimously to explore the possibility of renewing the contract with some proposed changes to sharpen the understanding of specific operations.  The Board also approved in a unanimous vote a contract with </w:t>
      </w:r>
      <w:r w:rsidR="000B42C9" w:rsidRPr="000B42C9">
        <w:rPr>
          <w:i/>
          <w:color w:val="000000"/>
        </w:rPr>
        <w:t>Drainage &amp; Erosion Solutions</w:t>
      </w:r>
      <w:r w:rsidR="000B42C9">
        <w:rPr>
          <w:color w:val="000000"/>
        </w:rPr>
        <w:t xml:space="preserve"> in the amount of $12,676 for erosion remediation between 3181 and 3183 Colchester.  Preliminary results from the county Fire Marshall’s assessment of fire lanes in the community have been received.  Proposed actions would eliminate much of the community’s curbside parking and increase the number of street signs significantly.  Board president Bob Parker is seeking to negotiate a reduction in the scope of the Fire Marshall’s proposals.  Curb sections and sidewalk squares needing replacement have been identified and the Board will begin seeking bids for this repair work from several local contractors.</w:t>
      </w:r>
    </w:p>
    <w:p w:rsidR="000B42C9" w:rsidRDefault="000B42C9" w:rsidP="000B42C9">
      <w:pPr>
        <w:spacing w:before="120" w:after="240"/>
        <w:rPr>
          <w:i/>
          <w:color w:val="000000"/>
        </w:rPr>
      </w:pPr>
    </w:p>
    <w:p w:rsidR="000B42C9" w:rsidRDefault="0010469B" w:rsidP="000B42C9">
      <w:pPr>
        <w:shd w:val="clear" w:color="auto" w:fill="FFFFFF"/>
        <w:rPr>
          <w:color w:val="000000"/>
        </w:rPr>
      </w:pPr>
      <w:r>
        <w:rPr>
          <w:i/>
          <w:color w:val="000000"/>
        </w:rPr>
        <w:t xml:space="preserve">2.  </w:t>
      </w:r>
      <w:r w:rsidR="000B42C9">
        <w:rPr>
          <w:i/>
          <w:color w:val="000000"/>
        </w:rPr>
        <w:t xml:space="preserve">Architectural Control Committee:  </w:t>
      </w:r>
      <w:r w:rsidR="000B42C9" w:rsidRPr="000B42C9">
        <w:rPr>
          <w:color w:val="000000"/>
        </w:rPr>
        <w:t>The GHA inspection for this year is complete.</w:t>
      </w:r>
      <w:r w:rsidR="000B42C9">
        <w:rPr>
          <w:color w:val="000000"/>
        </w:rPr>
        <w:t xml:space="preserve">  The Committee is </w:t>
      </w:r>
      <w:r w:rsidR="000B42C9" w:rsidRPr="000B42C9">
        <w:rPr>
          <w:color w:val="000000"/>
        </w:rPr>
        <w:t xml:space="preserve">currently preparing a </w:t>
      </w:r>
      <w:r w:rsidR="00DD091A">
        <w:rPr>
          <w:color w:val="000000"/>
        </w:rPr>
        <w:t xml:space="preserve">check </w:t>
      </w:r>
      <w:r w:rsidR="000B42C9" w:rsidRPr="000B42C9">
        <w:rPr>
          <w:color w:val="000000"/>
        </w:rPr>
        <w:t xml:space="preserve">list of </w:t>
      </w:r>
      <w:r w:rsidR="00DD091A">
        <w:rPr>
          <w:color w:val="000000"/>
        </w:rPr>
        <w:t xml:space="preserve">possible </w:t>
      </w:r>
      <w:r w:rsidR="000B42C9" w:rsidRPr="000B42C9">
        <w:rPr>
          <w:color w:val="000000"/>
        </w:rPr>
        <w:t>discrepancies that G</w:t>
      </w:r>
      <w:r w:rsidR="000B42C9">
        <w:rPr>
          <w:color w:val="000000"/>
        </w:rPr>
        <w:t>HA should review for every home.  It is also putting together a reference collection of samples of approved paint colors for use by GHA.</w:t>
      </w:r>
    </w:p>
    <w:p w:rsidR="0010469B" w:rsidRPr="000B42C9" w:rsidRDefault="000B42C9" w:rsidP="000B42C9">
      <w:pPr>
        <w:shd w:val="clear" w:color="auto" w:fill="FFFFFF"/>
        <w:rPr>
          <w:color w:val="000000"/>
        </w:rPr>
      </w:pPr>
      <w:r w:rsidRPr="000B42C9">
        <w:rPr>
          <w:color w:val="000000"/>
        </w:rPr>
        <w:t xml:space="preserve">  </w:t>
      </w:r>
    </w:p>
    <w:p w:rsidR="00CD5218" w:rsidRDefault="007D7EB5" w:rsidP="00133FE8">
      <w:pPr>
        <w:jc w:val="both"/>
        <w:rPr>
          <w:b/>
          <w:color w:val="000000"/>
        </w:rPr>
      </w:pPr>
      <w:r w:rsidRPr="00D863A2">
        <w:rPr>
          <w:b/>
          <w:color w:val="000000"/>
        </w:rPr>
        <w:t>N</w:t>
      </w:r>
      <w:r w:rsidR="007620DC" w:rsidRPr="00D863A2">
        <w:rPr>
          <w:b/>
          <w:color w:val="000000"/>
        </w:rPr>
        <w:t>ew Business:</w:t>
      </w:r>
      <w:r w:rsidR="00E53319" w:rsidRPr="00D863A2">
        <w:rPr>
          <w:b/>
          <w:color w:val="000000"/>
        </w:rPr>
        <w:t xml:space="preserve"> </w:t>
      </w:r>
      <w:r w:rsidR="00DD091A">
        <w:rPr>
          <w:b/>
          <w:color w:val="000000"/>
        </w:rPr>
        <w:t xml:space="preserve">  </w:t>
      </w:r>
      <w:r w:rsidR="00DD091A" w:rsidRPr="00DD091A">
        <w:rPr>
          <w:color w:val="000000"/>
        </w:rPr>
        <w:t>None.</w:t>
      </w:r>
    </w:p>
    <w:p w:rsidR="004959FF" w:rsidRDefault="004959FF" w:rsidP="00133FE8">
      <w:pPr>
        <w:jc w:val="both"/>
        <w:rPr>
          <w:color w:val="000000"/>
          <w:sz w:val="16"/>
          <w:szCs w:val="16"/>
        </w:rPr>
      </w:pPr>
    </w:p>
    <w:p w:rsidR="007F5EE9" w:rsidRDefault="007F5EE9" w:rsidP="00133FE8">
      <w:pPr>
        <w:jc w:val="both"/>
        <w:rPr>
          <w:color w:val="000000"/>
          <w:sz w:val="16"/>
          <w:szCs w:val="16"/>
        </w:rPr>
      </w:pPr>
    </w:p>
    <w:p w:rsidR="00BD012F" w:rsidRDefault="007F5EE9" w:rsidP="00133FE8">
      <w:pPr>
        <w:jc w:val="both"/>
        <w:rPr>
          <w:color w:val="000000"/>
        </w:rPr>
      </w:pPr>
      <w:r w:rsidRPr="007F5EE9">
        <w:rPr>
          <w:b/>
          <w:color w:val="000000"/>
        </w:rPr>
        <w:t>Next Meeting:</w:t>
      </w:r>
      <w:r>
        <w:rPr>
          <w:b/>
          <w:color w:val="000000"/>
          <w:sz w:val="16"/>
          <w:szCs w:val="16"/>
        </w:rPr>
        <w:t xml:space="preserve">  </w:t>
      </w:r>
      <w:r w:rsidR="00BD012F">
        <w:rPr>
          <w:color w:val="000000"/>
        </w:rPr>
        <w:t>The next</w:t>
      </w:r>
      <w:r w:rsidR="00933910">
        <w:rPr>
          <w:color w:val="000000"/>
        </w:rPr>
        <w:t xml:space="preserve"> board me</w:t>
      </w:r>
      <w:r w:rsidR="00EB4588">
        <w:rPr>
          <w:color w:val="000000"/>
        </w:rPr>
        <w:t>eti</w:t>
      </w:r>
      <w:r w:rsidR="00602C43">
        <w:rPr>
          <w:color w:val="000000"/>
        </w:rPr>
        <w:t xml:space="preserve">ng is scheduled for </w:t>
      </w:r>
      <w:r w:rsidR="00DD091A">
        <w:rPr>
          <w:color w:val="000000"/>
        </w:rPr>
        <w:t>January 28, 2014</w:t>
      </w:r>
      <w:r w:rsidR="008D05AC">
        <w:rPr>
          <w:color w:val="000000"/>
        </w:rPr>
        <w:t>,</w:t>
      </w:r>
      <w:r w:rsidR="00EB4588">
        <w:rPr>
          <w:color w:val="000000"/>
        </w:rPr>
        <w:t xml:space="preserve"> </w:t>
      </w:r>
      <w:r w:rsidR="002F0AFA">
        <w:rPr>
          <w:color w:val="000000"/>
        </w:rPr>
        <w:t>at 7:30 p</w:t>
      </w:r>
      <w:r w:rsidR="00387ACD">
        <w:rPr>
          <w:color w:val="000000"/>
        </w:rPr>
        <w:t>.</w:t>
      </w:r>
      <w:r w:rsidR="002F0AFA">
        <w:rPr>
          <w:color w:val="000000"/>
        </w:rPr>
        <w:t>m</w:t>
      </w:r>
      <w:r w:rsidR="00387ACD">
        <w:rPr>
          <w:color w:val="000000"/>
        </w:rPr>
        <w:t>.</w:t>
      </w:r>
      <w:r w:rsidR="002F0AFA">
        <w:rPr>
          <w:color w:val="000000"/>
        </w:rPr>
        <w:t xml:space="preserve"> </w:t>
      </w:r>
      <w:r w:rsidR="000D1DF6">
        <w:rPr>
          <w:color w:val="000000"/>
        </w:rPr>
        <w:t xml:space="preserve">at the home of </w:t>
      </w:r>
      <w:r w:rsidR="00DD091A">
        <w:rPr>
          <w:color w:val="000000"/>
        </w:rPr>
        <w:t>Gordon Silcox</w:t>
      </w:r>
      <w:r w:rsidR="00933910">
        <w:rPr>
          <w:color w:val="000000"/>
        </w:rPr>
        <w:t xml:space="preserve"> </w:t>
      </w:r>
      <w:r w:rsidR="00A83423">
        <w:rPr>
          <w:color w:val="000000"/>
        </w:rPr>
        <w:t xml:space="preserve">located at </w:t>
      </w:r>
      <w:r w:rsidR="00DD091A">
        <w:rPr>
          <w:color w:val="000000"/>
        </w:rPr>
        <w:t>3159 Colchester Brook Lane.</w:t>
      </w:r>
    </w:p>
    <w:p w:rsidR="007F5EE9" w:rsidRDefault="007F5EE9" w:rsidP="00133FE8">
      <w:pPr>
        <w:jc w:val="both"/>
        <w:rPr>
          <w:color w:val="000000"/>
        </w:rPr>
      </w:pPr>
    </w:p>
    <w:p w:rsidR="007F5EE9" w:rsidRPr="00B76836" w:rsidRDefault="007F5EE9" w:rsidP="00133FE8">
      <w:pPr>
        <w:jc w:val="both"/>
        <w:rPr>
          <w:color w:val="000000"/>
          <w:sz w:val="16"/>
          <w:szCs w:val="16"/>
        </w:rPr>
      </w:pPr>
    </w:p>
    <w:p w:rsidR="00945F3D" w:rsidRDefault="00110994" w:rsidP="00133FE8">
      <w:pPr>
        <w:jc w:val="both"/>
        <w:rPr>
          <w:color w:val="000000" w:themeColor="text1"/>
        </w:rPr>
      </w:pPr>
      <w:r>
        <w:rPr>
          <w:color w:val="000000"/>
        </w:rPr>
        <w:t xml:space="preserve">ADJOURNMENT: </w:t>
      </w:r>
      <w:r w:rsidR="00370098" w:rsidRPr="005A0A21">
        <w:rPr>
          <w:color w:val="000000"/>
        </w:rPr>
        <w:t xml:space="preserve">There being </w:t>
      </w:r>
      <w:r w:rsidR="00370098" w:rsidRPr="005A0A21">
        <w:rPr>
          <w:color w:val="000000" w:themeColor="text1"/>
        </w:rPr>
        <w:t>no further business to come before the meeting, upon motion duly made, s</w:t>
      </w:r>
      <w:r w:rsidR="002F0AFA">
        <w:rPr>
          <w:color w:val="000000" w:themeColor="text1"/>
        </w:rPr>
        <w:t>econded and unanimously carried</w:t>
      </w:r>
      <w:r w:rsidR="00DC5892">
        <w:rPr>
          <w:color w:val="000000" w:themeColor="text1"/>
        </w:rPr>
        <w:t xml:space="preserve"> the meeting was adjourned at</w:t>
      </w:r>
      <w:r w:rsidR="00D42233">
        <w:rPr>
          <w:color w:val="000000" w:themeColor="text1"/>
        </w:rPr>
        <w:t xml:space="preserve"> </w:t>
      </w:r>
      <w:r w:rsidR="00DD091A">
        <w:rPr>
          <w:color w:val="000000" w:themeColor="text1"/>
        </w:rPr>
        <w:t xml:space="preserve">9:28 </w:t>
      </w:r>
      <w:r w:rsidR="00370098" w:rsidRPr="005A0A21">
        <w:rPr>
          <w:color w:val="000000" w:themeColor="text1"/>
        </w:rPr>
        <w:t>p.m.</w:t>
      </w:r>
    </w:p>
    <w:p w:rsidR="008C1D24" w:rsidRDefault="008C1D24" w:rsidP="00133FE8">
      <w:pPr>
        <w:jc w:val="both"/>
        <w:rPr>
          <w:color w:val="000000" w:themeColor="text1"/>
        </w:rPr>
      </w:pPr>
    </w:p>
    <w:p w:rsidR="008C1D24" w:rsidRDefault="008C1D24" w:rsidP="00133FE8">
      <w:pPr>
        <w:jc w:val="both"/>
        <w:rPr>
          <w:color w:val="000000" w:themeColor="text1"/>
        </w:rPr>
      </w:pPr>
    </w:p>
    <w:p w:rsidR="00DD091A" w:rsidRDefault="00DD091A" w:rsidP="00133FE8">
      <w:pPr>
        <w:jc w:val="both"/>
        <w:rPr>
          <w:color w:val="000000" w:themeColor="text1"/>
        </w:rPr>
      </w:pPr>
    </w:p>
    <w:tbl>
      <w:tblPr>
        <w:tblStyle w:val="TableGrid"/>
        <w:tblW w:w="0" w:type="auto"/>
        <w:jc w:val="center"/>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50"/>
        <w:gridCol w:w="3150"/>
      </w:tblGrid>
      <w:tr w:rsidR="00B76836" w:rsidTr="008C1D24">
        <w:trPr>
          <w:trHeight w:val="1458"/>
          <w:jc w:val="center"/>
        </w:trPr>
        <w:tc>
          <w:tcPr>
            <w:tcW w:w="3060" w:type="dxa"/>
            <w:hideMark/>
          </w:tcPr>
          <w:p w:rsidR="00B76836" w:rsidRPr="00B76836" w:rsidRDefault="00B76836" w:rsidP="00C21AB6">
            <w:pPr>
              <w:pBdr>
                <w:bottom w:val="single" w:sz="12" w:space="0" w:color="auto"/>
              </w:pBdr>
              <w:jc w:val="both"/>
              <w:rPr>
                <w:rFonts w:ascii="Freestyle Script" w:hAnsi="Freestyle Script"/>
                <w:color w:val="000000"/>
                <w:spacing w:val="20"/>
                <w:sz w:val="20"/>
                <w:szCs w:val="20"/>
              </w:rPr>
            </w:pPr>
          </w:p>
          <w:p w:rsidR="00B76836" w:rsidRPr="009D299D" w:rsidRDefault="00B76836" w:rsidP="00C21AB6">
            <w:pPr>
              <w:pBdr>
                <w:bottom w:val="single" w:sz="12" w:space="0" w:color="auto"/>
              </w:pBdr>
              <w:jc w:val="both"/>
              <w:rPr>
                <w:rFonts w:ascii="Freestyle Script" w:hAnsi="Freestyle Script"/>
                <w:color w:val="000000"/>
                <w:spacing w:val="20"/>
                <w:sz w:val="48"/>
                <w:szCs w:val="48"/>
              </w:rPr>
            </w:pPr>
            <w:r w:rsidRPr="00F71C29">
              <w:rPr>
                <w:rFonts w:ascii="Freestyle Script" w:hAnsi="Freestyle Script"/>
                <w:color w:val="000000"/>
                <w:spacing w:val="20"/>
                <w:sz w:val="48"/>
                <w:szCs w:val="48"/>
              </w:rPr>
              <w:t xml:space="preserve">    </w:t>
            </w:r>
            <w:r w:rsidRPr="00F71C29">
              <w:rPr>
                <w:rFonts w:ascii="Freestyle Script" w:hAnsi="Freestyle Script"/>
                <w:color w:val="000000"/>
                <w:spacing w:val="20"/>
                <w:sz w:val="48"/>
                <w:szCs w:val="48"/>
                <w:bdr w:val="single" w:sz="12" w:space="0" w:color="auto"/>
              </w:rPr>
              <w:t xml:space="preserve">  </w:t>
            </w:r>
            <w:r w:rsidRPr="00F71C29">
              <w:rPr>
                <w:color w:val="000000"/>
                <w:spacing w:val="20"/>
              </w:rPr>
              <w:t xml:space="preserve">      </w:t>
            </w:r>
            <w:r w:rsidR="000228E5">
              <w:rPr>
                <w:noProof/>
                <w:spacing w:val="48"/>
                <w:sz w:val="31"/>
              </w:rPr>
              <w:drawing>
                <wp:inline distT="0" distB="0" distL="0" distR="0">
                  <wp:extent cx="17430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447675"/>
                          </a:xfrm>
                          <a:prstGeom prst="rect">
                            <a:avLst/>
                          </a:prstGeom>
                          <a:noFill/>
                          <a:ln>
                            <a:noFill/>
                          </a:ln>
                        </pic:spPr>
                      </pic:pic>
                    </a:graphicData>
                  </a:graphic>
                </wp:inline>
              </w:drawing>
            </w:r>
            <w:r w:rsidRPr="00F71C29">
              <w:rPr>
                <w:color w:val="000000"/>
                <w:spacing w:val="20"/>
              </w:rPr>
              <w:t xml:space="preserve"> </w:t>
            </w:r>
          </w:p>
          <w:p w:rsidR="00B76836" w:rsidRDefault="00B76836" w:rsidP="00C21AB6">
            <w:pPr>
              <w:jc w:val="both"/>
              <w:rPr>
                <w:rFonts w:ascii="Freestyle Script" w:hAnsi="Freestyle Script"/>
                <w:color w:val="000000"/>
                <w:spacing w:val="20"/>
                <w:sz w:val="48"/>
                <w:szCs w:val="48"/>
                <w:u w:val="single"/>
              </w:rPr>
            </w:pPr>
            <w:r>
              <w:rPr>
                <w:color w:val="000000"/>
                <w:spacing w:val="20"/>
                <w:sz w:val="22"/>
                <w:szCs w:val="22"/>
              </w:rPr>
              <w:t xml:space="preserve">           </w:t>
            </w:r>
            <w:r w:rsidRPr="00D416F1">
              <w:rPr>
                <w:color w:val="000000"/>
                <w:spacing w:val="20"/>
                <w:sz w:val="22"/>
                <w:szCs w:val="22"/>
              </w:rPr>
              <w:t>Secretary</w:t>
            </w:r>
            <w:r>
              <w:rPr>
                <w:color w:val="000000"/>
              </w:rPr>
              <w:tab/>
            </w:r>
          </w:p>
        </w:tc>
        <w:tc>
          <w:tcPr>
            <w:tcW w:w="450" w:type="dxa"/>
          </w:tcPr>
          <w:p w:rsidR="00B76836" w:rsidRDefault="00B76836" w:rsidP="00C21AB6">
            <w:pPr>
              <w:jc w:val="both"/>
              <w:rPr>
                <w:color w:val="000000"/>
                <w:spacing w:val="20"/>
                <w:u w:val="single"/>
              </w:rPr>
            </w:pPr>
          </w:p>
          <w:p w:rsidR="00B76836" w:rsidRPr="00F71C29" w:rsidRDefault="00B76836" w:rsidP="00C21AB6">
            <w:pPr>
              <w:jc w:val="both"/>
              <w:rPr>
                <w:color w:val="000000"/>
                <w:spacing w:val="20"/>
                <w:sz w:val="28"/>
                <w:szCs w:val="28"/>
                <w:u w:val="single"/>
              </w:rPr>
            </w:pPr>
          </w:p>
          <w:p w:rsidR="00B76836" w:rsidRPr="000A4530" w:rsidRDefault="00B76836" w:rsidP="00C21AB6">
            <w:pPr>
              <w:jc w:val="both"/>
              <w:rPr>
                <w:color w:val="000000"/>
                <w:spacing w:val="20"/>
                <w:u w:val="single"/>
              </w:rPr>
            </w:pPr>
            <w:r>
              <w:rPr>
                <w:color w:val="000000"/>
                <w:spacing w:val="20"/>
                <w:sz w:val="22"/>
                <w:szCs w:val="22"/>
                <w:u w:val="single"/>
              </w:rPr>
              <w:t xml:space="preserve"> </w:t>
            </w:r>
            <w:r w:rsidRPr="000A4530">
              <w:rPr>
                <w:color w:val="000000"/>
                <w:spacing w:val="20"/>
                <w:sz w:val="22"/>
                <w:szCs w:val="22"/>
                <w:u w:val="single"/>
              </w:rPr>
              <w:t xml:space="preserve">       </w:t>
            </w:r>
            <w:r>
              <w:rPr>
                <w:rFonts w:ascii="Freestyle Script" w:hAnsi="Freestyle Script"/>
                <w:color w:val="000000"/>
                <w:spacing w:val="20"/>
                <w:sz w:val="48"/>
                <w:szCs w:val="48"/>
                <w:u w:val="single"/>
              </w:rPr>
              <w:t xml:space="preserve">              </w:t>
            </w:r>
            <w:r w:rsidRPr="000A4530">
              <w:rPr>
                <w:color w:val="000000"/>
                <w:spacing w:val="20"/>
                <w:u w:val="single"/>
              </w:rPr>
              <w:t xml:space="preserve">                     </w:t>
            </w:r>
          </w:p>
        </w:tc>
        <w:tc>
          <w:tcPr>
            <w:tcW w:w="3150" w:type="dxa"/>
          </w:tcPr>
          <w:p w:rsidR="000228E5" w:rsidRDefault="000228E5" w:rsidP="00C21AB6">
            <w:pPr>
              <w:rPr>
                <w:color w:val="000000"/>
                <w:spacing w:val="20"/>
                <w:sz w:val="22"/>
                <w:szCs w:val="22"/>
              </w:rPr>
            </w:pPr>
          </w:p>
          <w:p w:rsidR="000228E5" w:rsidRDefault="000228E5" w:rsidP="00C21AB6">
            <w:pPr>
              <w:rPr>
                <w:color w:val="000000"/>
                <w:spacing w:val="20"/>
                <w:sz w:val="22"/>
                <w:szCs w:val="22"/>
              </w:rPr>
            </w:pPr>
          </w:p>
          <w:p w:rsidR="000228E5" w:rsidRPr="000228E5" w:rsidRDefault="000228E5" w:rsidP="00C21AB6">
            <w:pPr>
              <w:rPr>
                <w:color w:val="000000"/>
                <w:spacing w:val="20"/>
                <w:sz w:val="20"/>
                <w:szCs w:val="20"/>
              </w:rPr>
            </w:pPr>
            <w:r>
              <w:rPr>
                <w:color w:val="000000"/>
                <w:spacing w:val="20"/>
                <w:sz w:val="22"/>
                <w:szCs w:val="22"/>
              </w:rPr>
              <w:br/>
            </w:r>
          </w:p>
          <w:p w:rsidR="00B76836" w:rsidRDefault="000228E5" w:rsidP="00C21AB6">
            <w:pPr>
              <w:rPr>
                <w:color w:val="000000"/>
                <w:spacing w:val="20"/>
                <w:sz w:val="22"/>
                <w:szCs w:val="22"/>
              </w:rPr>
            </w:pPr>
            <w:r>
              <w:rPr>
                <w:color w:val="000000"/>
                <w:spacing w:val="20"/>
                <w:sz w:val="22"/>
                <w:szCs w:val="22"/>
              </w:rPr>
              <w:t xml:space="preserve">        January 28, 2014</w:t>
            </w:r>
            <w:r w:rsidR="00B76836">
              <w:rPr>
                <w:color w:val="000000"/>
                <w:spacing w:val="20"/>
                <w:sz w:val="22"/>
                <w:szCs w:val="22"/>
              </w:rPr>
              <w:t xml:space="preserve">             </w:t>
            </w:r>
          </w:p>
          <w:p w:rsidR="00B76836" w:rsidRPr="0040126F" w:rsidRDefault="00B76836" w:rsidP="00C21AB6">
            <w:pPr>
              <w:pBdr>
                <w:top w:val="single" w:sz="12" w:space="1" w:color="auto"/>
              </w:pBdr>
              <w:rPr>
                <w:color w:val="000000"/>
                <w:spacing w:val="20"/>
                <w:sz w:val="22"/>
                <w:szCs w:val="22"/>
              </w:rPr>
            </w:pPr>
            <w:r w:rsidRPr="0040126F">
              <w:rPr>
                <w:color w:val="000000"/>
                <w:spacing w:val="20"/>
                <w:sz w:val="22"/>
                <w:szCs w:val="22"/>
              </w:rPr>
              <w:t xml:space="preserve">        </w:t>
            </w:r>
            <w:r w:rsidR="00506E31">
              <w:rPr>
                <w:color w:val="000000"/>
                <w:spacing w:val="20"/>
                <w:sz w:val="22"/>
                <w:szCs w:val="22"/>
              </w:rPr>
              <w:t xml:space="preserve">     </w:t>
            </w:r>
            <w:r w:rsidRPr="0040126F">
              <w:rPr>
                <w:color w:val="000000"/>
                <w:spacing w:val="20"/>
                <w:sz w:val="22"/>
                <w:szCs w:val="22"/>
              </w:rPr>
              <w:t xml:space="preserve">Approved     </w:t>
            </w:r>
          </w:p>
          <w:p w:rsidR="00B76836" w:rsidRPr="00E230DF" w:rsidRDefault="00B76836" w:rsidP="00C21AB6">
            <w:pPr>
              <w:rPr>
                <w:color w:val="000000"/>
                <w:spacing w:val="20"/>
                <w:sz w:val="22"/>
                <w:szCs w:val="22"/>
              </w:rPr>
            </w:pPr>
            <w:r>
              <w:rPr>
                <w:color w:val="000000"/>
                <w:spacing w:val="20"/>
                <w:sz w:val="22"/>
                <w:szCs w:val="22"/>
              </w:rPr>
              <w:t xml:space="preserve">   </w:t>
            </w:r>
          </w:p>
        </w:tc>
      </w:tr>
    </w:tbl>
    <w:p w:rsidR="00945F3D" w:rsidRPr="00253060" w:rsidRDefault="00945F3D" w:rsidP="00B76836">
      <w:pPr>
        <w:jc w:val="both"/>
        <w:rPr>
          <w:color w:val="000000" w:themeColor="text1"/>
        </w:rPr>
      </w:pPr>
      <w:bookmarkStart w:id="0" w:name="_GoBack"/>
      <w:bookmarkEnd w:id="0"/>
    </w:p>
    <w:sectPr w:rsidR="00945F3D" w:rsidRPr="00253060" w:rsidSect="00B76836">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E94" w:rsidRDefault="00922E94" w:rsidP="00097B60">
      <w:r>
        <w:separator/>
      </w:r>
    </w:p>
  </w:endnote>
  <w:endnote w:type="continuationSeparator" w:id="0">
    <w:p w:rsidR="00922E94" w:rsidRDefault="00922E94" w:rsidP="0009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A3" w:rsidRDefault="00C11C03" w:rsidP="00B91DA9">
    <w:pPr>
      <w:pStyle w:val="Footer"/>
      <w:framePr w:wrap="around" w:vAnchor="text" w:hAnchor="margin" w:xAlign="center" w:y="1"/>
      <w:rPr>
        <w:rStyle w:val="PageNumber"/>
      </w:rPr>
    </w:pPr>
    <w:r>
      <w:rPr>
        <w:rStyle w:val="PageNumber"/>
      </w:rPr>
      <w:fldChar w:fldCharType="begin"/>
    </w:r>
    <w:r w:rsidR="00934AA3">
      <w:rPr>
        <w:rStyle w:val="PageNumber"/>
      </w:rPr>
      <w:instrText xml:space="preserve">PAGE  </w:instrText>
    </w:r>
    <w:r>
      <w:rPr>
        <w:rStyle w:val="PageNumber"/>
      </w:rPr>
      <w:fldChar w:fldCharType="separate"/>
    </w:r>
    <w:r w:rsidR="00800272">
      <w:rPr>
        <w:rStyle w:val="PageNumber"/>
        <w:noProof/>
      </w:rPr>
      <w:t>4</w:t>
    </w:r>
    <w:r>
      <w:rPr>
        <w:rStyle w:val="PageNumber"/>
      </w:rPr>
      <w:fldChar w:fldCharType="end"/>
    </w:r>
  </w:p>
  <w:p w:rsidR="00934AA3" w:rsidRDefault="00934AA3" w:rsidP="00B91D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923407"/>
      <w:docPartObj>
        <w:docPartGallery w:val="Page Numbers (Bottom of Page)"/>
        <w:docPartUnique/>
      </w:docPartObj>
    </w:sdtPr>
    <w:sdtEndPr>
      <w:rPr>
        <w:noProof/>
      </w:rPr>
    </w:sdtEndPr>
    <w:sdtContent>
      <w:p w:rsidR="00ED6512" w:rsidRDefault="00ED6512">
        <w:pPr>
          <w:pStyle w:val="Footer"/>
          <w:jc w:val="center"/>
        </w:pPr>
        <w:r>
          <w:fldChar w:fldCharType="begin"/>
        </w:r>
        <w:r>
          <w:instrText xml:space="preserve"> PAGE   \* MERGEFORMAT </w:instrText>
        </w:r>
        <w:r>
          <w:fldChar w:fldCharType="separate"/>
        </w:r>
        <w:r w:rsidR="000228E5">
          <w:rPr>
            <w:noProof/>
          </w:rPr>
          <w:t>2</w:t>
        </w:r>
        <w:r>
          <w:rPr>
            <w:noProof/>
          </w:rPr>
          <w:fldChar w:fldCharType="end"/>
        </w:r>
      </w:p>
    </w:sdtContent>
  </w:sdt>
  <w:p w:rsidR="00934AA3" w:rsidRDefault="00934AA3" w:rsidP="00B91DA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12" w:rsidRDefault="00ED6512" w:rsidP="00ED6512">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E94" w:rsidRDefault="00922E94" w:rsidP="00097B60">
      <w:r>
        <w:separator/>
      </w:r>
    </w:p>
  </w:footnote>
  <w:footnote w:type="continuationSeparator" w:id="0">
    <w:p w:rsidR="00922E94" w:rsidRDefault="00922E94" w:rsidP="00097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C1" w:rsidRDefault="00782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A3" w:rsidRPr="00E27DB3" w:rsidRDefault="00E27DB3" w:rsidP="00E27DB3">
    <w:pPr>
      <w:pBdr>
        <w:bottom w:val="single" w:sz="4" w:space="1" w:color="auto"/>
      </w:pBdr>
      <w:spacing w:after="120"/>
      <w:contextualSpacing/>
      <w:rPr>
        <w:b/>
        <w:color w:val="000000"/>
      </w:rPr>
    </w:pPr>
    <w:r w:rsidRPr="004E2573">
      <w:rPr>
        <w:b/>
        <w:color w:val="000000"/>
      </w:rPr>
      <w:t>Board of Directors</w:t>
    </w:r>
    <w:r>
      <w:rPr>
        <w:b/>
        <w:color w:val="000000"/>
      </w:rPr>
      <w:t xml:space="preserve"> </w:t>
    </w:r>
    <w:r w:rsidR="004D69F1">
      <w:rPr>
        <w:b/>
        <w:color w:val="000000"/>
      </w:rPr>
      <w:t>Meeting Minutes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C1" w:rsidRDefault="00782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A7"/>
    <w:multiLevelType w:val="hybridMultilevel"/>
    <w:tmpl w:val="AC9C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A096F"/>
    <w:multiLevelType w:val="hybridMultilevel"/>
    <w:tmpl w:val="3ECCA342"/>
    <w:lvl w:ilvl="0" w:tplc="E092ED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3141A"/>
    <w:multiLevelType w:val="hybridMultilevel"/>
    <w:tmpl w:val="E17E26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436B2448"/>
    <w:multiLevelType w:val="hybridMultilevel"/>
    <w:tmpl w:val="D5001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1E34CB"/>
    <w:multiLevelType w:val="hybridMultilevel"/>
    <w:tmpl w:val="73B8E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E875B3"/>
    <w:multiLevelType w:val="hybridMultilevel"/>
    <w:tmpl w:val="64928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3D2BC0"/>
    <w:multiLevelType w:val="hybridMultilevel"/>
    <w:tmpl w:val="AC9C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255340"/>
    <w:multiLevelType w:val="hybridMultilevel"/>
    <w:tmpl w:val="1D6E5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AF79E5"/>
    <w:multiLevelType w:val="hybridMultilevel"/>
    <w:tmpl w:val="2256A594"/>
    <w:lvl w:ilvl="0" w:tplc="B44A147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00A20B9"/>
    <w:multiLevelType w:val="hybridMultilevel"/>
    <w:tmpl w:val="B9E8A078"/>
    <w:lvl w:ilvl="0" w:tplc="99862AB6">
      <w:start w:val="1"/>
      <w:numFmt w:val="upperRoman"/>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A01267"/>
    <w:multiLevelType w:val="hybridMultilevel"/>
    <w:tmpl w:val="AC9C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53C0E"/>
    <w:multiLevelType w:val="hybridMultilevel"/>
    <w:tmpl w:val="B49AEE88"/>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72394C35"/>
    <w:multiLevelType w:val="hybridMultilevel"/>
    <w:tmpl w:val="7F6851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3735312"/>
    <w:multiLevelType w:val="hybridMultilevel"/>
    <w:tmpl w:val="CC6ABC78"/>
    <w:lvl w:ilvl="0" w:tplc="15861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966C15"/>
    <w:multiLevelType w:val="hybridMultilevel"/>
    <w:tmpl w:val="CDBEAF74"/>
    <w:lvl w:ilvl="0" w:tplc="99862AB6">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78E00191"/>
    <w:multiLevelType w:val="hybridMultilevel"/>
    <w:tmpl w:val="7ADE3486"/>
    <w:lvl w:ilvl="0" w:tplc="C534DB42">
      <w:start w:val="1"/>
      <w:numFmt w:val="bullet"/>
      <w:lvlText w:val=""/>
      <w:lvlJc w:val="left"/>
      <w:pPr>
        <w:tabs>
          <w:tab w:val="num" w:pos="864"/>
        </w:tabs>
        <w:ind w:left="864" w:hanging="144"/>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
  </w:num>
  <w:num w:numId="4">
    <w:abstractNumId w:val="2"/>
  </w:num>
  <w:num w:numId="5">
    <w:abstractNumId w:val="0"/>
  </w:num>
  <w:num w:numId="6">
    <w:abstractNumId w:val="6"/>
  </w:num>
  <w:num w:numId="7">
    <w:abstractNumId w:val="10"/>
  </w:num>
  <w:num w:numId="8">
    <w:abstractNumId w:val="7"/>
  </w:num>
  <w:num w:numId="9">
    <w:abstractNumId w:val="12"/>
  </w:num>
  <w:num w:numId="10">
    <w:abstractNumId w:val="3"/>
  </w:num>
  <w:num w:numId="11">
    <w:abstractNumId w:val="5"/>
  </w:num>
  <w:num w:numId="12">
    <w:abstractNumId w:val="9"/>
  </w:num>
  <w:num w:numId="13">
    <w:abstractNumId w:val="8"/>
  </w:num>
  <w:num w:numId="14">
    <w:abstractNumId w:val="11"/>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98"/>
    <w:rsid w:val="000005B9"/>
    <w:rsid w:val="00001850"/>
    <w:rsid w:val="00011BE5"/>
    <w:rsid w:val="00013F18"/>
    <w:rsid w:val="00014AD6"/>
    <w:rsid w:val="000162DC"/>
    <w:rsid w:val="000228E5"/>
    <w:rsid w:val="0002764C"/>
    <w:rsid w:val="00033C94"/>
    <w:rsid w:val="000372EB"/>
    <w:rsid w:val="00040401"/>
    <w:rsid w:val="00041199"/>
    <w:rsid w:val="00043E1B"/>
    <w:rsid w:val="000449E5"/>
    <w:rsid w:val="00087DDF"/>
    <w:rsid w:val="00090D72"/>
    <w:rsid w:val="00091561"/>
    <w:rsid w:val="0009352D"/>
    <w:rsid w:val="00097B60"/>
    <w:rsid w:val="000A402F"/>
    <w:rsid w:val="000A4530"/>
    <w:rsid w:val="000A66FC"/>
    <w:rsid w:val="000A6B06"/>
    <w:rsid w:val="000B1CBD"/>
    <w:rsid w:val="000B42C9"/>
    <w:rsid w:val="000B4BCF"/>
    <w:rsid w:val="000B5535"/>
    <w:rsid w:val="000B6A83"/>
    <w:rsid w:val="000C4D32"/>
    <w:rsid w:val="000C7152"/>
    <w:rsid w:val="000D0387"/>
    <w:rsid w:val="000D1DF6"/>
    <w:rsid w:val="000D5AAB"/>
    <w:rsid w:val="000E2335"/>
    <w:rsid w:val="000E4171"/>
    <w:rsid w:val="000F2C99"/>
    <w:rsid w:val="0010469B"/>
    <w:rsid w:val="001051E1"/>
    <w:rsid w:val="00110994"/>
    <w:rsid w:val="0011347C"/>
    <w:rsid w:val="00117C10"/>
    <w:rsid w:val="00117C2C"/>
    <w:rsid w:val="00120783"/>
    <w:rsid w:val="00123A18"/>
    <w:rsid w:val="00125F20"/>
    <w:rsid w:val="001326F5"/>
    <w:rsid w:val="00133FE8"/>
    <w:rsid w:val="00134606"/>
    <w:rsid w:val="00140923"/>
    <w:rsid w:val="0015361B"/>
    <w:rsid w:val="001571A7"/>
    <w:rsid w:val="00165E84"/>
    <w:rsid w:val="00166313"/>
    <w:rsid w:val="00166EBC"/>
    <w:rsid w:val="00172EB9"/>
    <w:rsid w:val="00175A21"/>
    <w:rsid w:val="00176B9A"/>
    <w:rsid w:val="001811EA"/>
    <w:rsid w:val="001826C0"/>
    <w:rsid w:val="001851C9"/>
    <w:rsid w:val="00197CD8"/>
    <w:rsid w:val="001A287D"/>
    <w:rsid w:val="001A2D95"/>
    <w:rsid w:val="001A5E24"/>
    <w:rsid w:val="001A7CAF"/>
    <w:rsid w:val="001B37C9"/>
    <w:rsid w:val="001B3C1F"/>
    <w:rsid w:val="001B66AA"/>
    <w:rsid w:val="001B76CC"/>
    <w:rsid w:val="001C0D6F"/>
    <w:rsid w:val="001C2587"/>
    <w:rsid w:val="001C3009"/>
    <w:rsid w:val="001D4042"/>
    <w:rsid w:val="001E1E6A"/>
    <w:rsid w:val="001E60E7"/>
    <w:rsid w:val="001E6147"/>
    <w:rsid w:val="001F4946"/>
    <w:rsid w:val="001F4C7F"/>
    <w:rsid w:val="001F71D7"/>
    <w:rsid w:val="00201503"/>
    <w:rsid w:val="0020326C"/>
    <w:rsid w:val="00203522"/>
    <w:rsid w:val="002060C0"/>
    <w:rsid w:val="0021090E"/>
    <w:rsid w:val="00210D32"/>
    <w:rsid w:val="00211499"/>
    <w:rsid w:val="002215E2"/>
    <w:rsid w:val="00223510"/>
    <w:rsid w:val="00231914"/>
    <w:rsid w:val="00237488"/>
    <w:rsid w:val="00240B4A"/>
    <w:rsid w:val="00243A64"/>
    <w:rsid w:val="00244557"/>
    <w:rsid w:val="00251C94"/>
    <w:rsid w:val="00251DE3"/>
    <w:rsid w:val="00253060"/>
    <w:rsid w:val="00266657"/>
    <w:rsid w:val="00277AA0"/>
    <w:rsid w:val="002813EF"/>
    <w:rsid w:val="00291315"/>
    <w:rsid w:val="00291E70"/>
    <w:rsid w:val="002A422B"/>
    <w:rsid w:val="002B105A"/>
    <w:rsid w:val="002B205A"/>
    <w:rsid w:val="002B445B"/>
    <w:rsid w:val="002E0436"/>
    <w:rsid w:val="002E12FB"/>
    <w:rsid w:val="002E217B"/>
    <w:rsid w:val="002E6212"/>
    <w:rsid w:val="002F0AFA"/>
    <w:rsid w:val="002F365A"/>
    <w:rsid w:val="002F4DF9"/>
    <w:rsid w:val="002F5774"/>
    <w:rsid w:val="0030417E"/>
    <w:rsid w:val="00304ACA"/>
    <w:rsid w:val="00304CA8"/>
    <w:rsid w:val="0030513B"/>
    <w:rsid w:val="00311980"/>
    <w:rsid w:val="00317296"/>
    <w:rsid w:val="00326130"/>
    <w:rsid w:val="00327965"/>
    <w:rsid w:val="00334A68"/>
    <w:rsid w:val="003431F2"/>
    <w:rsid w:val="00351068"/>
    <w:rsid w:val="0035142E"/>
    <w:rsid w:val="0036155F"/>
    <w:rsid w:val="00362A0E"/>
    <w:rsid w:val="00367924"/>
    <w:rsid w:val="00367AA4"/>
    <w:rsid w:val="00370098"/>
    <w:rsid w:val="00374E9A"/>
    <w:rsid w:val="003776D1"/>
    <w:rsid w:val="00377E14"/>
    <w:rsid w:val="0038425C"/>
    <w:rsid w:val="00387ACD"/>
    <w:rsid w:val="00390D10"/>
    <w:rsid w:val="0039240C"/>
    <w:rsid w:val="003952E0"/>
    <w:rsid w:val="0039542C"/>
    <w:rsid w:val="003A38DF"/>
    <w:rsid w:val="003A592E"/>
    <w:rsid w:val="003B358E"/>
    <w:rsid w:val="003B7449"/>
    <w:rsid w:val="003C4AA1"/>
    <w:rsid w:val="003C6A2E"/>
    <w:rsid w:val="003D0ECE"/>
    <w:rsid w:val="003D13C4"/>
    <w:rsid w:val="003D254A"/>
    <w:rsid w:val="003E322D"/>
    <w:rsid w:val="003E510E"/>
    <w:rsid w:val="003F1003"/>
    <w:rsid w:val="003F75F7"/>
    <w:rsid w:val="0040126F"/>
    <w:rsid w:val="004028C1"/>
    <w:rsid w:val="0040502F"/>
    <w:rsid w:val="0041011C"/>
    <w:rsid w:val="00432304"/>
    <w:rsid w:val="0044129A"/>
    <w:rsid w:val="00443D90"/>
    <w:rsid w:val="00444F91"/>
    <w:rsid w:val="004450CA"/>
    <w:rsid w:val="004547A5"/>
    <w:rsid w:val="00454B28"/>
    <w:rsid w:val="00455702"/>
    <w:rsid w:val="00457753"/>
    <w:rsid w:val="0046187F"/>
    <w:rsid w:val="00461C5A"/>
    <w:rsid w:val="00463156"/>
    <w:rsid w:val="00463C4A"/>
    <w:rsid w:val="004644C0"/>
    <w:rsid w:val="00475215"/>
    <w:rsid w:val="0047780C"/>
    <w:rsid w:val="004959FF"/>
    <w:rsid w:val="004B2278"/>
    <w:rsid w:val="004B6E65"/>
    <w:rsid w:val="004C3A6E"/>
    <w:rsid w:val="004D69F1"/>
    <w:rsid w:val="004E2573"/>
    <w:rsid w:val="004E2597"/>
    <w:rsid w:val="004E602C"/>
    <w:rsid w:val="004E6D54"/>
    <w:rsid w:val="004F18E1"/>
    <w:rsid w:val="004F5765"/>
    <w:rsid w:val="00506E31"/>
    <w:rsid w:val="0051095F"/>
    <w:rsid w:val="00510E1B"/>
    <w:rsid w:val="00525780"/>
    <w:rsid w:val="00526C03"/>
    <w:rsid w:val="005278C3"/>
    <w:rsid w:val="0053101F"/>
    <w:rsid w:val="0053190A"/>
    <w:rsid w:val="0053441B"/>
    <w:rsid w:val="0053713A"/>
    <w:rsid w:val="00545D36"/>
    <w:rsid w:val="005475B7"/>
    <w:rsid w:val="0055232A"/>
    <w:rsid w:val="0055668D"/>
    <w:rsid w:val="00566D02"/>
    <w:rsid w:val="00571F2A"/>
    <w:rsid w:val="00572C6B"/>
    <w:rsid w:val="005770E5"/>
    <w:rsid w:val="00582A68"/>
    <w:rsid w:val="0058320E"/>
    <w:rsid w:val="005852D2"/>
    <w:rsid w:val="00586652"/>
    <w:rsid w:val="005909FA"/>
    <w:rsid w:val="005A0A21"/>
    <w:rsid w:val="005A3574"/>
    <w:rsid w:val="005B138F"/>
    <w:rsid w:val="005B60F6"/>
    <w:rsid w:val="005C172B"/>
    <w:rsid w:val="005C2AA3"/>
    <w:rsid w:val="005C3ADD"/>
    <w:rsid w:val="005D2726"/>
    <w:rsid w:val="005D2BF5"/>
    <w:rsid w:val="005D777E"/>
    <w:rsid w:val="005E0934"/>
    <w:rsid w:val="005E0B53"/>
    <w:rsid w:val="005E122E"/>
    <w:rsid w:val="005F3B18"/>
    <w:rsid w:val="005F7801"/>
    <w:rsid w:val="005F786B"/>
    <w:rsid w:val="00602C43"/>
    <w:rsid w:val="00604AEF"/>
    <w:rsid w:val="0061386B"/>
    <w:rsid w:val="00621628"/>
    <w:rsid w:val="00626F1F"/>
    <w:rsid w:val="00635538"/>
    <w:rsid w:val="00635B5B"/>
    <w:rsid w:val="00642973"/>
    <w:rsid w:val="00642DEE"/>
    <w:rsid w:val="0065179B"/>
    <w:rsid w:val="006550D3"/>
    <w:rsid w:val="0065542E"/>
    <w:rsid w:val="00661F48"/>
    <w:rsid w:val="006673E6"/>
    <w:rsid w:val="006736A2"/>
    <w:rsid w:val="00674C68"/>
    <w:rsid w:val="006804E7"/>
    <w:rsid w:val="00691BF6"/>
    <w:rsid w:val="0069228E"/>
    <w:rsid w:val="00694E29"/>
    <w:rsid w:val="006A7958"/>
    <w:rsid w:val="006B178D"/>
    <w:rsid w:val="006B6764"/>
    <w:rsid w:val="006C449F"/>
    <w:rsid w:val="006C7099"/>
    <w:rsid w:val="006E4EFB"/>
    <w:rsid w:val="006F26F8"/>
    <w:rsid w:val="006F3C72"/>
    <w:rsid w:val="00703070"/>
    <w:rsid w:val="00703842"/>
    <w:rsid w:val="007066B0"/>
    <w:rsid w:val="00706B7C"/>
    <w:rsid w:val="007144FD"/>
    <w:rsid w:val="007303C8"/>
    <w:rsid w:val="0073249F"/>
    <w:rsid w:val="00732C57"/>
    <w:rsid w:val="00735750"/>
    <w:rsid w:val="00746A3C"/>
    <w:rsid w:val="00753A8A"/>
    <w:rsid w:val="0076028C"/>
    <w:rsid w:val="007620DC"/>
    <w:rsid w:val="00762500"/>
    <w:rsid w:val="00765257"/>
    <w:rsid w:val="00766685"/>
    <w:rsid w:val="0077287E"/>
    <w:rsid w:val="0077310D"/>
    <w:rsid w:val="007773BC"/>
    <w:rsid w:val="007824C9"/>
    <w:rsid w:val="007827C1"/>
    <w:rsid w:val="007839BC"/>
    <w:rsid w:val="007842CC"/>
    <w:rsid w:val="00786105"/>
    <w:rsid w:val="00787DE6"/>
    <w:rsid w:val="00791292"/>
    <w:rsid w:val="00794CCC"/>
    <w:rsid w:val="00795A95"/>
    <w:rsid w:val="007A66EC"/>
    <w:rsid w:val="007B2EA1"/>
    <w:rsid w:val="007B4A1F"/>
    <w:rsid w:val="007B566B"/>
    <w:rsid w:val="007B70E4"/>
    <w:rsid w:val="007D6FC4"/>
    <w:rsid w:val="007D7EB5"/>
    <w:rsid w:val="007E2BC8"/>
    <w:rsid w:val="007E502E"/>
    <w:rsid w:val="007F5EE9"/>
    <w:rsid w:val="007F64ED"/>
    <w:rsid w:val="00800272"/>
    <w:rsid w:val="00802B90"/>
    <w:rsid w:val="008066F8"/>
    <w:rsid w:val="008109BA"/>
    <w:rsid w:val="008208F7"/>
    <w:rsid w:val="00820C9F"/>
    <w:rsid w:val="00824B20"/>
    <w:rsid w:val="0082579C"/>
    <w:rsid w:val="008305B1"/>
    <w:rsid w:val="00836964"/>
    <w:rsid w:val="008401C4"/>
    <w:rsid w:val="008471A0"/>
    <w:rsid w:val="008471C4"/>
    <w:rsid w:val="00854902"/>
    <w:rsid w:val="00855097"/>
    <w:rsid w:val="008613D7"/>
    <w:rsid w:val="008677A6"/>
    <w:rsid w:val="00874E17"/>
    <w:rsid w:val="00877334"/>
    <w:rsid w:val="00877C3B"/>
    <w:rsid w:val="00887824"/>
    <w:rsid w:val="008A1C6E"/>
    <w:rsid w:val="008A39E7"/>
    <w:rsid w:val="008B1E14"/>
    <w:rsid w:val="008B2132"/>
    <w:rsid w:val="008B3A0B"/>
    <w:rsid w:val="008B4CEC"/>
    <w:rsid w:val="008C16D5"/>
    <w:rsid w:val="008C1D24"/>
    <w:rsid w:val="008C250E"/>
    <w:rsid w:val="008C3E86"/>
    <w:rsid w:val="008D05AC"/>
    <w:rsid w:val="008D1431"/>
    <w:rsid w:val="008D7312"/>
    <w:rsid w:val="008E030E"/>
    <w:rsid w:val="008F041C"/>
    <w:rsid w:val="008F25FD"/>
    <w:rsid w:val="008F2CE8"/>
    <w:rsid w:val="009011BE"/>
    <w:rsid w:val="00902575"/>
    <w:rsid w:val="00905599"/>
    <w:rsid w:val="009153F7"/>
    <w:rsid w:val="00922E94"/>
    <w:rsid w:val="0092546E"/>
    <w:rsid w:val="00926EDA"/>
    <w:rsid w:val="00933910"/>
    <w:rsid w:val="00934AA3"/>
    <w:rsid w:val="0093776F"/>
    <w:rsid w:val="0094130C"/>
    <w:rsid w:val="00941B01"/>
    <w:rsid w:val="00945705"/>
    <w:rsid w:val="00945F3D"/>
    <w:rsid w:val="009501ED"/>
    <w:rsid w:val="009525C9"/>
    <w:rsid w:val="00953B03"/>
    <w:rsid w:val="00961969"/>
    <w:rsid w:val="00966A0A"/>
    <w:rsid w:val="00971FA3"/>
    <w:rsid w:val="00987259"/>
    <w:rsid w:val="00992F51"/>
    <w:rsid w:val="009A4D16"/>
    <w:rsid w:val="009B33D9"/>
    <w:rsid w:val="009B7D31"/>
    <w:rsid w:val="009C6FB0"/>
    <w:rsid w:val="009D299D"/>
    <w:rsid w:val="009D3C9B"/>
    <w:rsid w:val="009D7195"/>
    <w:rsid w:val="009E417B"/>
    <w:rsid w:val="009E4C11"/>
    <w:rsid w:val="009E7B6F"/>
    <w:rsid w:val="009F274E"/>
    <w:rsid w:val="009F5F99"/>
    <w:rsid w:val="00A03F08"/>
    <w:rsid w:val="00A04619"/>
    <w:rsid w:val="00A072E0"/>
    <w:rsid w:val="00A14F7B"/>
    <w:rsid w:val="00A222AA"/>
    <w:rsid w:val="00A25082"/>
    <w:rsid w:val="00A30E39"/>
    <w:rsid w:val="00A31A02"/>
    <w:rsid w:val="00A31CE0"/>
    <w:rsid w:val="00A339FD"/>
    <w:rsid w:val="00A36DC5"/>
    <w:rsid w:val="00A44399"/>
    <w:rsid w:val="00A52896"/>
    <w:rsid w:val="00A52BA5"/>
    <w:rsid w:val="00A567A8"/>
    <w:rsid w:val="00A61435"/>
    <w:rsid w:val="00A61614"/>
    <w:rsid w:val="00A67BEF"/>
    <w:rsid w:val="00A71C20"/>
    <w:rsid w:val="00A77AEA"/>
    <w:rsid w:val="00A809C6"/>
    <w:rsid w:val="00A83423"/>
    <w:rsid w:val="00A95954"/>
    <w:rsid w:val="00AA6E2C"/>
    <w:rsid w:val="00AA7FCB"/>
    <w:rsid w:val="00AB65F8"/>
    <w:rsid w:val="00AB6AAD"/>
    <w:rsid w:val="00AC629C"/>
    <w:rsid w:val="00AD0B1B"/>
    <w:rsid w:val="00AD6030"/>
    <w:rsid w:val="00AF1434"/>
    <w:rsid w:val="00AF30F6"/>
    <w:rsid w:val="00AF53C0"/>
    <w:rsid w:val="00B00ACE"/>
    <w:rsid w:val="00B03B7C"/>
    <w:rsid w:val="00B06014"/>
    <w:rsid w:val="00B06513"/>
    <w:rsid w:val="00B06A55"/>
    <w:rsid w:val="00B109EE"/>
    <w:rsid w:val="00B14476"/>
    <w:rsid w:val="00B25B01"/>
    <w:rsid w:val="00B25D7C"/>
    <w:rsid w:val="00B32089"/>
    <w:rsid w:val="00B33652"/>
    <w:rsid w:val="00B45465"/>
    <w:rsid w:val="00B477EC"/>
    <w:rsid w:val="00B502CB"/>
    <w:rsid w:val="00B51112"/>
    <w:rsid w:val="00B524B9"/>
    <w:rsid w:val="00B53813"/>
    <w:rsid w:val="00B54FB7"/>
    <w:rsid w:val="00B55016"/>
    <w:rsid w:val="00B56BCE"/>
    <w:rsid w:val="00B61232"/>
    <w:rsid w:val="00B76836"/>
    <w:rsid w:val="00B77B73"/>
    <w:rsid w:val="00B91DA9"/>
    <w:rsid w:val="00B97BB4"/>
    <w:rsid w:val="00BB7CFF"/>
    <w:rsid w:val="00BB7F1A"/>
    <w:rsid w:val="00BC2D0B"/>
    <w:rsid w:val="00BC301A"/>
    <w:rsid w:val="00BD012F"/>
    <w:rsid w:val="00BD412A"/>
    <w:rsid w:val="00BD4C23"/>
    <w:rsid w:val="00BE567D"/>
    <w:rsid w:val="00BE6731"/>
    <w:rsid w:val="00BE6D85"/>
    <w:rsid w:val="00BF040C"/>
    <w:rsid w:val="00BF6171"/>
    <w:rsid w:val="00C0210B"/>
    <w:rsid w:val="00C05835"/>
    <w:rsid w:val="00C11C03"/>
    <w:rsid w:val="00C15DEA"/>
    <w:rsid w:val="00C17BF2"/>
    <w:rsid w:val="00C17C6A"/>
    <w:rsid w:val="00C34B36"/>
    <w:rsid w:val="00C3540D"/>
    <w:rsid w:val="00C4180A"/>
    <w:rsid w:val="00C45BD6"/>
    <w:rsid w:val="00C55B57"/>
    <w:rsid w:val="00C56313"/>
    <w:rsid w:val="00C62352"/>
    <w:rsid w:val="00C675D5"/>
    <w:rsid w:val="00C67894"/>
    <w:rsid w:val="00C83F56"/>
    <w:rsid w:val="00C9085E"/>
    <w:rsid w:val="00CA04A4"/>
    <w:rsid w:val="00CA2B22"/>
    <w:rsid w:val="00CC07F3"/>
    <w:rsid w:val="00CC4687"/>
    <w:rsid w:val="00CC5757"/>
    <w:rsid w:val="00CD1033"/>
    <w:rsid w:val="00CD5218"/>
    <w:rsid w:val="00CD6764"/>
    <w:rsid w:val="00CE1F39"/>
    <w:rsid w:val="00CE5C7E"/>
    <w:rsid w:val="00CE7CD5"/>
    <w:rsid w:val="00D1344F"/>
    <w:rsid w:val="00D1406C"/>
    <w:rsid w:val="00D24611"/>
    <w:rsid w:val="00D24C7E"/>
    <w:rsid w:val="00D27E9D"/>
    <w:rsid w:val="00D31BD4"/>
    <w:rsid w:val="00D416F1"/>
    <w:rsid w:val="00D417D4"/>
    <w:rsid w:val="00D42233"/>
    <w:rsid w:val="00D52828"/>
    <w:rsid w:val="00D54569"/>
    <w:rsid w:val="00D56F5C"/>
    <w:rsid w:val="00D633AD"/>
    <w:rsid w:val="00D64F18"/>
    <w:rsid w:val="00D666D0"/>
    <w:rsid w:val="00D7025F"/>
    <w:rsid w:val="00D710CD"/>
    <w:rsid w:val="00D77DB1"/>
    <w:rsid w:val="00D85C0A"/>
    <w:rsid w:val="00D86229"/>
    <w:rsid w:val="00D863A2"/>
    <w:rsid w:val="00D90250"/>
    <w:rsid w:val="00D93141"/>
    <w:rsid w:val="00D975BA"/>
    <w:rsid w:val="00DB293A"/>
    <w:rsid w:val="00DB55D3"/>
    <w:rsid w:val="00DC5892"/>
    <w:rsid w:val="00DC6028"/>
    <w:rsid w:val="00DD091A"/>
    <w:rsid w:val="00DD1D8A"/>
    <w:rsid w:val="00DD3603"/>
    <w:rsid w:val="00DD6115"/>
    <w:rsid w:val="00DE5E1A"/>
    <w:rsid w:val="00DF3154"/>
    <w:rsid w:val="00DF74C7"/>
    <w:rsid w:val="00E00736"/>
    <w:rsid w:val="00E04E8D"/>
    <w:rsid w:val="00E21E66"/>
    <w:rsid w:val="00E230DF"/>
    <w:rsid w:val="00E27DB3"/>
    <w:rsid w:val="00E41D70"/>
    <w:rsid w:val="00E50A38"/>
    <w:rsid w:val="00E51527"/>
    <w:rsid w:val="00E5153D"/>
    <w:rsid w:val="00E53319"/>
    <w:rsid w:val="00E533F7"/>
    <w:rsid w:val="00E562AA"/>
    <w:rsid w:val="00E673ED"/>
    <w:rsid w:val="00E763CD"/>
    <w:rsid w:val="00E77E20"/>
    <w:rsid w:val="00E86EFA"/>
    <w:rsid w:val="00E90DD6"/>
    <w:rsid w:val="00E91BA1"/>
    <w:rsid w:val="00EA1035"/>
    <w:rsid w:val="00EA65F8"/>
    <w:rsid w:val="00EA77F4"/>
    <w:rsid w:val="00EA7FF1"/>
    <w:rsid w:val="00EB05FB"/>
    <w:rsid w:val="00EB0F0B"/>
    <w:rsid w:val="00EB1D67"/>
    <w:rsid w:val="00EB2425"/>
    <w:rsid w:val="00EB2817"/>
    <w:rsid w:val="00EB4588"/>
    <w:rsid w:val="00EB7E06"/>
    <w:rsid w:val="00EC3B64"/>
    <w:rsid w:val="00EC4378"/>
    <w:rsid w:val="00EC58A0"/>
    <w:rsid w:val="00EC6BAB"/>
    <w:rsid w:val="00ED1CFC"/>
    <w:rsid w:val="00ED6512"/>
    <w:rsid w:val="00EE22A2"/>
    <w:rsid w:val="00EE7831"/>
    <w:rsid w:val="00EE78CB"/>
    <w:rsid w:val="00EF4175"/>
    <w:rsid w:val="00F01724"/>
    <w:rsid w:val="00F142B4"/>
    <w:rsid w:val="00F14927"/>
    <w:rsid w:val="00F15E86"/>
    <w:rsid w:val="00F21881"/>
    <w:rsid w:val="00F30DED"/>
    <w:rsid w:val="00F318BD"/>
    <w:rsid w:val="00F32502"/>
    <w:rsid w:val="00F45DD2"/>
    <w:rsid w:val="00F55275"/>
    <w:rsid w:val="00F602BC"/>
    <w:rsid w:val="00F61515"/>
    <w:rsid w:val="00F6480D"/>
    <w:rsid w:val="00F71C29"/>
    <w:rsid w:val="00F76E20"/>
    <w:rsid w:val="00F956FB"/>
    <w:rsid w:val="00FA258C"/>
    <w:rsid w:val="00FB2CD1"/>
    <w:rsid w:val="00FB5922"/>
    <w:rsid w:val="00FB7C3E"/>
    <w:rsid w:val="00FC5B9C"/>
    <w:rsid w:val="00FC6A35"/>
    <w:rsid w:val="00FD373E"/>
    <w:rsid w:val="00FE4373"/>
    <w:rsid w:val="00FE65DB"/>
    <w:rsid w:val="00FF0637"/>
    <w:rsid w:val="00FF27C0"/>
    <w:rsid w:val="00FF77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0098"/>
    <w:pPr>
      <w:tabs>
        <w:tab w:val="center" w:pos="4320"/>
        <w:tab w:val="right" w:pos="8640"/>
      </w:tabs>
    </w:pPr>
  </w:style>
  <w:style w:type="character" w:customStyle="1" w:styleId="FooterChar">
    <w:name w:val="Footer Char"/>
    <w:basedOn w:val="DefaultParagraphFont"/>
    <w:link w:val="Footer"/>
    <w:uiPriority w:val="99"/>
    <w:rsid w:val="00370098"/>
    <w:rPr>
      <w:rFonts w:ascii="Times New Roman" w:eastAsia="Times New Roman" w:hAnsi="Times New Roman" w:cs="Times New Roman"/>
    </w:rPr>
  </w:style>
  <w:style w:type="character" w:styleId="PageNumber">
    <w:name w:val="page number"/>
    <w:basedOn w:val="DefaultParagraphFont"/>
    <w:rsid w:val="00370098"/>
  </w:style>
  <w:style w:type="paragraph" w:styleId="NormalWeb">
    <w:name w:val="Normal (Web)"/>
    <w:basedOn w:val="Normal"/>
    <w:rsid w:val="00370098"/>
    <w:pPr>
      <w:spacing w:before="100" w:beforeAutospacing="1" w:after="100" w:afterAutospacing="1"/>
    </w:pPr>
  </w:style>
  <w:style w:type="paragraph" w:styleId="Header">
    <w:name w:val="header"/>
    <w:basedOn w:val="Normal"/>
    <w:link w:val="HeaderChar"/>
    <w:uiPriority w:val="99"/>
    <w:unhideWhenUsed/>
    <w:rsid w:val="00BE6731"/>
    <w:pPr>
      <w:tabs>
        <w:tab w:val="center" w:pos="4320"/>
        <w:tab w:val="right" w:pos="8640"/>
      </w:tabs>
    </w:pPr>
  </w:style>
  <w:style w:type="character" w:customStyle="1" w:styleId="HeaderChar">
    <w:name w:val="Header Char"/>
    <w:basedOn w:val="DefaultParagraphFont"/>
    <w:link w:val="Header"/>
    <w:uiPriority w:val="99"/>
    <w:rsid w:val="00BE6731"/>
    <w:rPr>
      <w:rFonts w:ascii="Times New Roman" w:eastAsia="Times New Roman" w:hAnsi="Times New Roman" w:cs="Times New Roman"/>
    </w:rPr>
  </w:style>
  <w:style w:type="character" w:styleId="Hyperlink">
    <w:name w:val="Hyperlink"/>
    <w:uiPriority w:val="99"/>
    <w:unhideWhenUsed/>
    <w:rsid w:val="00FE4373"/>
    <w:rPr>
      <w:color w:val="0000FF"/>
      <w:u w:val="single"/>
    </w:rPr>
  </w:style>
  <w:style w:type="paragraph" w:styleId="ListParagraph">
    <w:name w:val="List Paragraph"/>
    <w:basedOn w:val="Normal"/>
    <w:uiPriority w:val="34"/>
    <w:qFormat/>
    <w:rsid w:val="00CE5C7E"/>
    <w:pPr>
      <w:ind w:left="720"/>
      <w:contextualSpacing/>
    </w:pPr>
  </w:style>
  <w:style w:type="paragraph" w:styleId="BalloonText">
    <w:name w:val="Balloon Text"/>
    <w:basedOn w:val="Normal"/>
    <w:link w:val="BalloonTextChar"/>
    <w:uiPriority w:val="99"/>
    <w:semiHidden/>
    <w:unhideWhenUsed/>
    <w:rsid w:val="001B66AA"/>
    <w:rPr>
      <w:rFonts w:ascii="Tahoma" w:hAnsi="Tahoma" w:cs="Tahoma"/>
      <w:sz w:val="16"/>
      <w:szCs w:val="16"/>
    </w:rPr>
  </w:style>
  <w:style w:type="character" w:customStyle="1" w:styleId="BalloonTextChar">
    <w:name w:val="Balloon Text Char"/>
    <w:basedOn w:val="DefaultParagraphFont"/>
    <w:link w:val="BalloonText"/>
    <w:uiPriority w:val="99"/>
    <w:semiHidden/>
    <w:rsid w:val="001B66AA"/>
    <w:rPr>
      <w:rFonts w:ascii="Tahoma" w:eastAsia="Times New Roman" w:hAnsi="Tahoma" w:cs="Tahoma"/>
      <w:sz w:val="16"/>
      <w:szCs w:val="16"/>
    </w:rPr>
  </w:style>
  <w:style w:type="table" w:styleId="TableGrid">
    <w:name w:val="Table Grid"/>
    <w:basedOn w:val="TableNormal"/>
    <w:uiPriority w:val="59"/>
    <w:rsid w:val="00945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Address">
    <w:name w:val="envelope address"/>
    <w:basedOn w:val="Normal"/>
    <w:uiPriority w:val="99"/>
    <w:unhideWhenUsed/>
    <w:rsid w:val="005C3ADD"/>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0098"/>
    <w:pPr>
      <w:tabs>
        <w:tab w:val="center" w:pos="4320"/>
        <w:tab w:val="right" w:pos="8640"/>
      </w:tabs>
    </w:pPr>
  </w:style>
  <w:style w:type="character" w:customStyle="1" w:styleId="FooterChar">
    <w:name w:val="Footer Char"/>
    <w:basedOn w:val="DefaultParagraphFont"/>
    <w:link w:val="Footer"/>
    <w:uiPriority w:val="99"/>
    <w:rsid w:val="00370098"/>
    <w:rPr>
      <w:rFonts w:ascii="Times New Roman" w:eastAsia="Times New Roman" w:hAnsi="Times New Roman" w:cs="Times New Roman"/>
    </w:rPr>
  </w:style>
  <w:style w:type="character" w:styleId="PageNumber">
    <w:name w:val="page number"/>
    <w:basedOn w:val="DefaultParagraphFont"/>
    <w:rsid w:val="00370098"/>
  </w:style>
  <w:style w:type="paragraph" w:styleId="NormalWeb">
    <w:name w:val="Normal (Web)"/>
    <w:basedOn w:val="Normal"/>
    <w:rsid w:val="00370098"/>
    <w:pPr>
      <w:spacing w:before="100" w:beforeAutospacing="1" w:after="100" w:afterAutospacing="1"/>
    </w:pPr>
  </w:style>
  <w:style w:type="paragraph" w:styleId="Header">
    <w:name w:val="header"/>
    <w:basedOn w:val="Normal"/>
    <w:link w:val="HeaderChar"/>
    <w:uiPriority w:val="99"/>
    <w:unhideWhenUsed/>
    <w:rsid w:val="00BE6731"/>
    <w:pPr>
      <w:tabs>
        <w:tab w:val="center" w:pos="4320"/>
        <w:tab w:val="right" w:pos="8640"/>
      </w:tabs>
    </w:pPr>
  </w:style>
  <w:style w:type="character" w:customStyle="1" w:styleId="HeaderChar">
    <w:name w:val="Header Char"/>
    <w:basedOn w:val="DefaultParagraphFont"/>
    <w:link w:val="Header"/>
    <w:uiPriority w:val="99"/>
    <w:rsid w:val="00BE6731"/>
    <w:rPr>
      <w:rFonts w:ascii="Times New Roman" w:eastAsia="Times New Roman" w:hAnsi="Times New Roman" w:cs="Times New Roman"/>
    </w:rPr>
  </w:style>
  <w:style w:type="character" w:styleId="Hyperlink">
    <w:name w:val="Hyperlink"/>
    <w:uiPriority w:val="99"/>
    <w:unhideWhenUsed/>
    <w:rsid w:val="00FE4373"/>
    <w:rPr>
      <w:color w:val="0000FF"/>
      <w:u w:val="single"/>
    </w:rPr>
  </w:style>
  <w:style w:type="paragraph" w:styleId="ListParagraph">
    <w:name w:val="List Paragraph"/>
    <w:basedOn w:val="Normal"/>
    <w:uiPriority w:val="34"/>
    <w:qFormat/>
    <w:rsid w:val="00CE5C7E"/>
    <w:pPr>
      <w:ind w:left="720"/>
      <w:contextualSpacing/>
    </w:pPr>
  </w:style>
  <w:style w:type="paragraph" w:styleId="BalloonText">
    <w:name w:val="Balloon Text"/>
    <w:basedOn w:val="Normal"/>
    <w:link w:val="BalloonTextChar"/>
    <w:uiPriority w:val="99"/>
    <w:semiHidden/>
    <w:unhideWhenUsed/>
    <w:rsid w:val="001B66AA"/>
    <w:rPr>
      <w:rFonts w:ascii="Tahoma" w:hAnsi="Tahoma" w:cs="Tahoma"/>
      <w:sz w:val="16"/>
      <w:szCs w:val="16"/>
    </w:rPr>
  </w:style>
  <w:style w:type="character" w:customStyle="1" w:styleId="BalloonTextChar">
    <w:name w:val="Balloon Text Char"/>
    <w:basedOn w:val="DefaultParagraphFont"/>
    <w:link w:val="BalloonText"/>
    <w:uiPriority w:val="99"/>
    <w:semiHidden/>
    <w:rsid w:val="001B66AA"/>
    <w:rPr>
      <w:rFonts w:ascii="Tahoma" w:eastAsia="Times New Roman" w:hAnsi="Tahoma" w:cs="Tahoma"/>
      <w:sz w:val="16"/>
      <w:szCs w:val="16"/>
    </w:rPr>
  </w:style>
  <w:style w:type="table" w:styleId="TableGrid">
    <w:name w:val="Table Grid"/>
    <w:basedOn w:val="TableNormal"/>
    <w:uiPriority w:val="59"/>
    <w:rsid w:val="00945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Address">
    <w:name w:val="envelope address"/>
    <w:basedOn w:val="Normal"/>
    <w:uiPriority w:val="99"/>
    <w:unhideWhenUsed/>
    <w:rsid w:val="005C3ADD"/>
    <w:pPr>
      <w:framePr w:w="7920" w:h="1980" w:hRule="exact" w:hSpace="180" w:wrap="auto" w:hAnchor="page" w:xAlign="center" w:yAlign="bottom"/>
      <w:ind w:left="288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6927">
      <w:bodyDiv w:val="1"/>
      <w:marLeft w:val="0"/>
      <w:marRight w:val="0"/>
      <w:marTop w:val="0"/>
      <w:marBottom w:val="0"/>
      <w:divBdr>
        <w:top w:val="none" w:sz="0" w:space="0" w:color="auto"/>
        <w:left w:val="none" w:sz="0" w:space="0" w:color="auto"/>
        <w:bottom w:val="none" w:sz="0" w:space="0" w:color="auto"/>
        <w:right w:val="none" w:sz="0" w:space="0" w:color="auto"/>
      </w:divBdr>
    </w:div>
    <w:div w:id="735979282">
      <w:bodyDiv w:val="1"/>
      <w:marLeft w:val="0"/>
      <w:marRight w:val="0"/>
      <w:marTop w:val="0"/>
      <w:marBottom w:val="0"/>
      <w:divBdr>
        <w:top w:val="none" w:sz="0" w:space="0" w:color="auto"/>
        <w:left w:val="none" w:sz="0" w:space="0" w:color="auto"/>
        <w:bottom w:val="none" w:sz="0" w:space="0" w:color="auto"/>
        <w:right w:val="none" w:sz="0" w:space="0" w:color="auto"/>
      </w:divBdr>
    </w:div>
    <w:div w:id="1096904953">
      <w:bodyDiv w:val="1"/>
      <w:marLeft w:val="0"/>
      <w:marRight w:val="0"/>
      <w:marTop w:val="0"/>
      <w:marBottom w:val="0"/>
      <w:divBdr>
        <w:top w:val="none" w:sz="0" w:space="0" w:color="auto"/>
        <w:left w:val="none" w:sz="0" w:space="0" w:color="auto"/>
        <w:bottom w:val="none" w:sz="0" w:space="0" w:color="auto"/>
        <w:right w:val="none" w:sz="0" w:space="0" w:color="auto"/>
      </w:divBdr>
    </w:div>
    <w:div w:id="1283422591">
      <w:bodyDiv w:val="1"/>
      <w:marLeft w:val="0"/>
      <w:marRight w:val="0"/>
      <w:marTop w:val="0"/>
      <w:marBottom w:val="0"/>
      <w:divBdr>
        <w:top w:val="none" w:sz="0" w:space="0" w:color="auto"/>
        <w:left w:val="none" w:sz="0" w:space="0" w:color="auto"/>
        <w:bottom w:val="none" w:sz="0" w:space="0" w:color="auto"/>
        <w:right w:val="none" w:sz="0" w:space="0" w:color="auto"/>
      </w:divBdr>
    </w:div>
    <w:div w:id="1706252391">
      <w:bodyDiv w:val="1"/>
      <w:marLeft w:val="0"/>
      <w:marRight w:val="0"/>
      <w:marTop w:val="0"/>
      <w:marBottom w:val="0"/>
      <w:divBdr>
        <w:top w:val="none" w:sz="0" w:space="0" w:color="auto"/>
        <w:left w:val="none" w:sz="0" w:space="0" w:color="auto"/>
        <w:bottom w:val="none" w:sz="0" w:space="0" w:color="auto"/>
        <w:right w:val="none" w:sz="0" w:space="0" w:color="auto"/>
      </w:divBdr>
    </w:div>
    <w:div w:id="1941138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9CFE7-32AE-4D02-8D52-3CC76BC9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Kerr-McKown &amp; Associates</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Kerr-McKown</dc:creator>
  <cp:lastModifiedBy>Bill</cp:lastModifiedBy>
  <cp:revision>2</cp:revision>
  <cp:lastPrinted>2013-07-21T19:59:00Z</cp:lastPrinted>
  <dcterms:created xsi:type="dcterms:W3CDTF">2014-02-10T02:00:00Z</dcterms:created>
  <dcterms:modified xsi:type="dcterms:W3CDTF">2014-02-10T02:00:00Z</dcterms:modified>
</cp:coreProperties>
</file>